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C8" w:rsidRPr="00E67702" w:rsidRDefault="00DF2FC8" w:rsidP="00DF2FC8">
      <w:pPr>
        <w:ind w:left="57" w:right="57"/>
        <w:jc w:val="center"/>
        <w:rPr>
          <w:b/>
          <w:i/>
          <w:sz w:val="22"/>
          <w:szCs w:val="22"/>
        </w:rPr>
      </w:pPr>
      <w:r w:rsidRPr="00E67702">
        <w:rPr>
          <w:b/>
          <w:i/>
          <w:sz w:val="22"/>
          <w:szCs w:val="22"/>
        </w:rPr>
        <w:t>Управление образования</w:t>
      </w:r>
    </w:p>
    <w:p w:rsidR="00DF2FC8" w:rsidRPr="00E67702" w:rsidRDefault="00DF2FC8" w:rsidP="00DF2FC8">
      <w:pPr>
        <w:ind w:left="57" w:right="57"/>
        <w:jc w:val="center"/>
        <w:rPr>
          <w:b/>
          <w:i/>
          <w:sz w:val="22"/>
          <w:szCs w:val="22"/>
        </w:rPr>
      </w:pPr>
      <w:r w:rsidRPr="00E67702">
        <w:rPr>
          <w:b/>
          <w:i/>
          <w:sz w:val="22"/>
          <w:szCs w:val="22"/>
        </w:rPr>
        <w:t xml:space="preserve">Кичменгско-Городецкого                   </w:t>
      </w:r>
    </w:p>
    <w:p w:rsidR="00DF2FC8" w:rsidRPr="00E67702" w:rsidRDefault="00DF2FC8" w:rsidP="00DF2FC8">
      <w:pPr>
        <w:ind w:left="57" w:right="57"/>
        <w:jc w:val="center"/>
        <w:rPr>
          <w:b/>
          <w:i/>
          <w:sz w:val="22"/>
          <w:szCs w:val="22"/>
        </w:rPr>
      </w:pPr>
      <w:r w:rsidRPr="00E67702">
        <w:rPr>
          <w:b/>
          <w:i/>
          <w:sz w:val="22"/>
          <w:szCs w:val="22"/>
        </w:rPr>
        <w:t xml:space="preserve"> муниципал</w:t>
      </w:r>
      <w:r w:rsidRPr="00E67702">
        <w:rPr>
          <w:b/>
          <w:i/>
          <w:sz w:val="22"/>
          <w:szCs w:val="22"/>
        </w:rPr>
        <w:t>ь</w:t>
      </w:r>
      <w:r w:rsidRPr="00E67702">
        <w:rPr>
          <w:b/>
          <w:i/>
          <w:sz w:val="22"/>
          <w:szCs w:val="22"/>
        </w:rPr>
        <w:t>ного района</w:t>
      </w:r>
    </w:p>
    <w:p w:rsidR="00DF2FC8" w:rsidRDefault="00DF2FC8" w:rsidP="00DF2FC8">
      <w:pPr>
        <w:ind w:left="57" w:right="57"/>
        <w:jc w:val="center"/>
        <w:rPr>
          <w:rFonts w:ascii="EuroStyleDiai" w:hAnsi="EuroStyleDiai"/>
          <w:b/>
          <w:i/>
          <w:sz w:val="28"/>
        </w:rPr>
      </w:pPr>
    </w:p>
    <w:p w:rsidR="00DF2FC8" w:rsidRDefault="00DF2FC8" w:rsidP="00DF2FC8">
      <w:pPr>
        <w:ind w:left="57" w:right="57"/>
        <w:jc w:val="both"/>
        <w:rPr>
          <w:i/>
        </w:rPr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31115</wp:posOffset>
            </wp:positionV>
            <wp:extent cx="1192530" cy="13716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center"/>
        <w:rPr>
          <w:rFonts w:ascii="Arial" w:hAnsi="Arial"/>
          <w:b/>
          <w:i/>
          <w:caps/>
          <w:spacing w:val="168"/>
          <w:sz w:val="56"/>
        </w:rPr>
      </w:pPr>
    </w:p>
    <w:p w:rsidR="00DF2FC8" w:rsidRDefault="00DF2FC8" w:rsidP="00DF2FC8">
      <w:pPr>
        <w:ind w:left="57" w:right="57"/>
        <w:jc w:val="center"/>
        <w:rPr>
          <w:rFonts w:ascii="Monotype Corsiva" w:hAnsi="Monotype Corsiva"/>
          <w:b/>
          <w:i/>
          <w:caps/>
          <w:spacing w:val="168"/>
          <w:sz w:val="56"/>
        </w:rPr>
      </w:pPr>
    </w:p>
    <w:p w:rsidR="00DF2FC8" w:rsidRPr="00710901" w:rsidRDefault="00DF2FC8" w:rsidP="00DF2FC8">
      <w:pPr>
        <w:ind w:left="57" w:right="57"/>
        <w:jc w:val="center"/>
        <w:rPr>
          <w:b/>
          <w:i/>
          <w:caps/>
          <w:spacing w:val="36"/>
          <w:sz w:val="44"/>
          <w:szCs w:val="44"/>
        </w:rPr>
      </w:pPr>
      <w:r>
        <w:rPr>
          <w:b/>
          <w:i/>
          <w:caps/>
          <w:spacing w:val="32"/>
          <w:sz w:val="48"/>
          <w:szCs w:val="48"/>
        </w:rPr>
        <w:t xml:space="preserve"> </w:t>
      </w:r>
      <w:r w:rsidRPr="00710901">
        <w:rPr>
          <w:b/>
          <w:i/>
          <w:caps/>
          <w:spacing w:val="36"/>
          <w:sz w:val="44"/>
          <w:szCs w:val="44"/>
        </w:rPr>
        <w:t>Усыновл</w:t>
      </w:r>
      <w:r w:rsidRPr="00710901">
        <w:rPr>
          <w:b/>
          <w:i/>
          <w:caps/>
          <w:spacing w:val="36"/>
          <w:sz w:val="44"/>
          <w:szCs w:val="44"/>
        </w:rPr>
        <w:t>е</w:t>
      </w:r>
      <w:r w:rsidRPr="00710901">
        <w:rPr>
          <w:b/>
          <w:i/>
          <w:caps/>
          <w:spacing w:val="36"/>
          <w:sz w:val="44"/>
          <w:szCs w:val="44"/>
        </w:rPr>
        <w:t>ние</w:t>
      </w: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pStyle w:val="a3"/>
      </w:pPr>
      <w:r>
        <w:t xml:space="preserve">"… человечество обязано </w:t>
      </w:r>
    </w:p>
    <w:p w:rsidR="00DF2FC8" w:rsidRDefault="00DF2FC8" w:rsidP="00DF2FC8">
      <w:pPr>
        <w:pStyle w:val="a3"/>
      </w:pPr>
      <w:r>
        <w:t>д</w:t>
      </w:r>
      <w:r>
        <w:t>а</w:t>
      </w:r>
      <w:r>
        <w:t xml:space="preserve">вать ребенку лучшее, </w:t>
      </w:r>
    </w:p>
    <w:p w:rsidR="00DF2FC8" w:rsidRDefault="00DF2FC8" w:rsidP="00DF2FC8">
      <w:pPr>
        <w:pStyle w:val="a3"/>
      </w:pPr>
      <w:r>
        <w:t>что оно имеет"</w:t>
      </w:r>
    </w:p>
    <w:p w:rsidR="00DF2FC8" w:rsidRDefault="00DF2FC8" w:rsidP="00DF2FC8">
      <w:pPr>
        <w:ind w:left="57" w:right="57"/>
        <w:jc w:val="right"/>
        <w:rPr>
          <w:rFonts w:ascii="EuroStyleDiai" w:hAnsi="EuroStyleDiai"/>
          <w:b/>
          <w:i/>
        </w:rPr>
      </w:pPr>
      <w:r>
        <w:rPr>
          <w:rFonts w:ascii="EuroStyleDiai" w:hAnsi="EuroStyleDiai"/>
          <w:b/>
          <w:i/>
        </w:rPr>
        <w:t>Преамбула Декларации прав ребенка</w:t>
      </w:r>
    </w:p>
    <w:p w:rsidR="00DF2FC8" w:rsidRDefault="00DF2FC8" w:rsidP="00DF2FC8">
      <w:pPr>
        <w:ind w:left="57" w:right="57"/>
        <w:jc w:val="both"/>
        <w:rPr>
          <w:rFonts w:ascii="EuroStyleDiai" w:hAnsi="EuroStyleDiai"/>
          <w:b/>
          <w:sz w:val="28"/>
        </w:rPr>
      </w:pPr>
    </w:p>
    <w:p w:rsidR="00DF2FC8" w:rsidRDefault="00DF2FC8" w:rsidP="00DF2FC8">
      <w:pPr>
        <w:ind w:left="57" w:right="57"/>
        <w:jc w:val="both"/>
        <w:rPr>
          <w:rFonts w:ascii="EuroStyleDiai" w:hAnsi="EuroStyleDiai"/>
          <w:b/>
          <w:sz w:val="28"/>
        </w:rPr>
      </w:pPr>
    </w:p>
    <w:p w:rsidR="00DF2FC8" w:rsidRDefault="00DF2FC8" w:rsidP="00DF2FC8">
      <w:pPr>
        <w:ind w:left="57" w:right="57"/>
        <w:jc w:val="both"/>
        <w:rPr>
          <w:rFonts w:ascii="EuroStyleDiai" w:hAnsi="EuroStyleDiai"/>
          <w:b/>
          <w:sz w:val="28"/>
        </w:rPr>
      </w:pPr>
    </w:p>
    <w:p w:rsidR="00DF2FC8" w:rsidRDefault="00DF2FC8" w:rsidP="00DF2FC8">
      <w:pPr>
        <w:ind w:left="57" w:right="57"/>
        <w:jc w:val="both"/>
        <w:rPr>
          <w:rFonts w:ascii="EuroStyleDiai" w:hAnsi="EuroStyleDiai"/>
          <w:b/>
          <w:sz w:val="28"/>
        </w:rPr>
      </w:pPr>
    </w:p>
    <w:p w:rsidR="00DF2FC8" w:rsidRDefault="00DF2FC8" w:rsidP="00DF2FC8">
      <w:pPr>
        <w:ind w:left="57" w:right="57"/>
        <w:jc w:val="center"/>
        <w:rPr>
          <w:b/>
          <w:iCs/>
          <w:sz w:val="22"/>
        </w:rPr>
      </w:pPr>
      <w:r w:rsidRPr="00E67702">
        <w:rPr>
          <w:b/>
          <w:iCs/>
          <w:sz w:val="22"/>
        </w:rPr>
        <w:t xml:space="preserve">Кичменгско-Городецкий                    </w:t>
      </w:r>
    </w:p>
    <w:p w:rsidR="00DF2FC8" w:rsidRPr="00E67702" w:rsidRDefault="00DF2FC8" w:rsidP="00DF2FC8">
      <w:pPr>
        <w:ind w:left="57" w:right="57"/>
        <w:jc w:val="center"/>
        <w:rPr>
          <w:b/>
          <w:iCs/>
          <w:sz w:val="22"/>
        </w:rPr>
      </w:pPr>
      <w:r w:rsidRPr="00E67702">
        <w:rPr>
          <w:b/>
          <w:iCs/>
          <w:sz w:val="22"/>
        </w:rPr>
        <w:t>мун</w:t>
      </w:r>
      <w:r w:rsidRPr="00E67702">
        <w:rPr>
          <w:b/>
          <w:iCs/>
          <w:sz w:val="22"/>
        </w:rPr>
        <w:t>и</w:t>
      </w:r>
      <w:r w:rsidRPr="00E67702">
        <w:rPr>
          <w:b/>
          <w:iCs/>
          <w:sz w:val="22"/>
        </w:rPr>
        <w:t>ципальный район</w:t>
      </w:r>
    </w:p>
    <w:p w:rsidR="00DF2FC8" w:rsidRDefault="00DF2FC8" w:rsidP="00DF2FC8">
      <w:pPr>
        <w:ind w:right="57"/>
      </w:pPr>
    </w:p>
    <w:p w:rsidR="00DF2FC8" w:rsidRDefault="00DF2FC8" w:rsidP="00DF2FC8">
      <w:pPr>
        <w:ind w:right="57"/>
      </w:pPr>
    </w:p>
    <w:p w:rsidR="00DF2FC8" w:rsidRDefault="00DF2FC8" w:rsidP="00DF2FC8">
      <w:pPr>
        <w:ind w:right="57"/>
      </w:pPr>
    </w:p>
    <w:p w:rsidR="00DF2FC8" w:rsidRPr="00710901" w:rsidRDefault="00DF2FC8" w:rsidP="00DF2FC8">
      <w:pPr>
        <w:ind w:left="57" w:right="57"/>
        <w:rPr>
          <w:b/>
          <w:i/>
          <w:sz w:val="28"/>
          <w:szCs w:val="28"/>
        </w:rPr>
      </w:pPr>
      <w:r w:rsidRPr="00710901">
        <w:rPr>
          <w:b/>
          <w:i/>
          <w:sz w:val="28"/>
          <w:szCs w:val="28"/>
        </w:rPr>
        <w:lastRenderedPageBreak/>
        <w:t>ОДНИМ ИЗ ВАЖНЕЙШИХ ПРАВ РЕБЕНКА ЯВЛЯЕТСЯ ПРАВО  ЖИТЬ   И ВОСПИТЫВАТЬСЯ В СЕМЬЕ</w:t>
      </w:r>
    </w:p>
    <w:p w:rsidR="00DF2FC8" w:rsidRDefault="00DF2FC8" w:rsidP="00DF2FC8">
      <w:pPr>
        <w:ind w:left="57" w:right="57"/>
        <w:jc w:val="both"/>
      </w:pPr>
      <w:r w:rsidRPr="00BC6BD6">
        <w:rPr>
          <w:i/>
        </w:rPr>
        <w:br/>
      </w:r>
      <w:r w:rsidRPr="00710901">
        <w:rPr>
          <w:b/>
          <w:i/>
        </w:rPr>
        <w:t>Усыновление</w:t>
      </w:r>
      <w:r>
        <w:t xml:space="preserve"> - это самая лучшая правовая форма устройства ребенка, оставшегося без попечения родителей. Усыновители прио</w:t>
      </w:r>
      <w:r>
        <w:t>б</w:t>
      </w:r>
      <w:r>
        <w:t>ретают не только права, но и обязанности по отношению к усыновленному ребенку.</w:t>
      </w:r>
      <w:r>
        <w:br/>
        <w:t xml:space="preserve">     Необходимо помнить, что в случае ус</w:t>
      </w:r>
      <w:r>
        <w:t>ы</w:t>
      </w:r>
      <w:r>
        <w:t>новления появляется новый полноправный член семьи, которого усыновители обязаны воспитывать, заботиться, материально с</w:t>
      </w:r>
      <w:r>
        <w:t>о</w:t>
      </w:r>
      <w:r>
        <w:t>держать, отвечать за его жизнь и здоровье.</w:t>
      </w:r>
    </w:p>
    <w:p w:rsidR="00DF2FC8" w:rsidRDefault="00DF2FC8" w:rsidP="00DF2FC8">
      <w:pPr>
        <w:ind w:left="57" w:right="57"/>
        <w:jc w:val="both"/>
        <w:rPr>
          <w:b/>
          <w:i/>
        </w:rPr>
      </w:pPr>
      <w:r>
        <w:br/>
      </w:r>
      <w:r>
        <w:rPr>
          <w:b/>
          <w:i/>
        </w:rPr>
        <w:t>ОСНОВНЫЕ ПОЛОЖЕНИЯ</w:t>
      </w:r>
    </w:p>
    <w:p w:rsidR="00DF2FC8" w:rsidRDefault="00DF2FC8" w:rsidP="00DF2FC8">
      <w:pPr>
        <w:ind w:left="57" w:right="57"/>
        <w:jc w:val="both"/>
      </w:pPr>
      <w:r w:rsidRPr="00BC6BD6">
        <w:rPr>
          <w:i/>
        </w:rPr>
        <w:br/>
      </w:r>
      <w:r>
        <w:rPr>
          <w:i/>
        </w:rPr>
        <w:t xml:space="preserve">     </w:t>
      </w:r>
      <w:r>
        <w:t>Усыновление является приоритетной формой устройства детей-сирот и детей, оставшихся без попечения родителей, при которой ребенок приобретает все права и обязанности родного (неимущественные и имущественные, в том числе жилищные пр</w:t>
      </w:r>
      <w:r>
        <w:t>а</w:t>
      </w:r>
      <w:r>
        <w:t>ва).</w:t>
      </w:r>
      <w:r>
        <w:br/>
        <w:t xml:space="preserve">     Тайна усыновления охраняется законом.</w:t>
      </w:r>
      <w:r>
        <w:br/>
        <w:t xml:space="preserve">     Усыновление одного ребенка разными лицами не допускается.</w:t>
      </w:r>
    </w:p>
    <w:p w:rsidR="00DF2FC8" w:rsidRDefault="00DF2FC8" w:rsidP="00DF2FC8">
      <w:pPr>
        <w:ind w:left="57" w:right="57"/>
        <w:jc w:val="both"/>
      </w:pPr>
      <w:r>
        <w:t xml:space="preserve">     Усыновление производится в судебном порядке.</w:t>
      </w:r>
      <w:r>
        <w:br/>
        <w:t xml:space="preserve">     Посредническая деятельность по усыно</w:t>
      </w:r>
      <w:r>
        <w:t>в</w:t>
      </w:r>
      <w:r>
        <w:t>лению не допускается.</w:t>
      </w: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</w:pPr>
    </w:p>
    <w:p w:rsidR="00DF2FC8" w:rsidRDefault="00DF2FC8" w:rsidP="00DF2FC8">
      <w:pPr>
        <w:ind w:left="57" w:right="57"/>
        <w:jc w:val="both"/>
        <w:rPr>
          <w:b/>
          <w:i/>
        </w:rPr>
      </w:pPr>
      <w:r>
        <w:lastRenderedPageBreak/>
        <w:br/>
        <w:t xml:space="preserve"> </w:t>
      </w:r>
      <w:r>
        <w:rPr>
          <w:b/>
          <w:i/>
        </w:rPr>
        <w:t>КАНДИДАТЫ В УСЫНОВИТЕЛИ</w:t>
      </w:r>
    </w:p>
    <w:p w:rsidR="00DF2FC8" w:rsidRDefault="00DF2FC8" w:rsidP="00DF2FC8">
      <w:pPr>
        <w:ind w:left="57" w:right="57"/>
      </w:pPr>
      <w:r>
        <w:br/>
        <w:t xml:space="preserve">     Усыновителями могут быть совершенн</w:t>
      </w:r>
      <w:r>
        <w:t>о</w:t>
      </w:r>
      <w:r>
        <w:t>летние граждане, которые:</w:t>
      </w:r>
    </w:p>
    <w:p w:rsidR="00DF2FC8" w:rsidRDefault="00DF2FC8" w:rsidP="00DF2FC8">
      <w:pPr>
        <w:ind w:left="57" w:right="57"/>
      </w:pPr>
      <w:proofErr w:type="gramStart"/>
      <w:r>
        <w:t>• не лишались (не ограничивались) родител</w:t>
      </w:r>
      <w:r>
        <w:t>ь</w:t>
      </w:r>
      <w:r>
        <w:t>ских прав;</w:t>
      </w:r>
      <w:r>
        <w:br/>
        <w:t>• не признаны судом недееспособными (огр</w:t>
      </w:r>
      <w:r>
        <w:t>а</w:t>
      </w:r>
      <w:r>
        <w:t>ниченно дееспособными);</w:t>
      </w:r>
      <w:r>
        <w:br/>
        <w:t>• не отстранялись от обязанностей опекуна (попечителя), усыновителя, приемного род</w:t>
      </w:r>
      <w:r>
        <w:t>и</w:t>
      </w:r>
      <w:r>
        <w:t>теля;</w:t>
      </w:r>
      <w:r>
        <w:br/>
        <w:t>• не имеют судимости, не имеют противопок</w:t>
      </w:r>
      <w:r>
        <w:t>а</w:t>
      </w:r>
      <w:r>
        <w:t>заний по состоянию здоровья (Постано</w:t>
      </w:r>
      <w:r>
        <w:t>в</w:t>
      </w:r>
      <w:r>
        <w:t>ление Правительства РФ);</w:t>
      </w:r>
      <w:r>
        <w:br/>
        <w:t>• имеют постоянное место жительства, а та</w:t>
      </w:r>
      <w:r>
        <w:t>к</w:t>
      </w:r>
      <w:r>
        <w:t>же жилье, отвечающее санитарно-техническим нормам;</w:t>
      </w:r>
      <w:r>
        <w:br/>
        <w:t>• имеют доход, обеспечивающий усыновле</w:t>
      </w:r>
      <w:r>
        <w:t>н</w:t>
      </w:r>
      <w:r>
        <w:t>ному ребенку уровень жизни не ниже              пр</w:t>
      </w:r>
      <w:r>
        <w:t>о</w:t>
      </w:r>
      <w:r>
        <w:t>житочного минимума.</w:t>
      </w:r>
      <w:proofErr w:type="gramEnd"/>
    </w:p>
    <w:p w:rsidR="00DF2FC8" w:rsidRDefault="00DF2FC8" w:rsidP="00DF2FC8">
      <w:pPr>
        <w:ind w:left="57" w:right="57"/>
        <w:rPr>
          <w:b/>
          <w:i/>
        </w:rPr>
      </w:pPr>
      <w:r>
        <w:br/>
      </w:r>
      <w:r w:rsidRPr="00BC6BD6">
        <w:rPr>
          <w:b/>
          <w:i/>
        </w:rPr>
        <w:t>ДОКУМЕНТЫ ДЛЯ ПОСТАНОВКИ НА УЧЕТ КАНДИДАТОВ В УСЫНОВИТЕЛИ</w:t>
      </w:r>
    </w:p>
    <w:p w:rsidR="00DF2FC8" w:rsidRDefault="00DF2FC8" w:rsidP="00DF2FC8">
      <w:pPr>
        <w:spacing w:line="360" w:lineRule="auto"/>
        <w:ind w:left="57" w:right="57"/>
        <w:jc w:val="both"/>
      </w:pPr>
      <w:r>
        <w:br/>
      </w:r>
      <w:proofErr w:type="gramStart"/>
      <w:r>
        <w:t>• краткая автобиография</w:t>
      </w:r>
      <w:r>
        <w:br/>
        <w:t>• справка с места работы с указанием должн</w:t>
      </w:r>
      <w:r>
        <w:t>о</w:t>
      </w:r>
      <w:r>
        <w:t>сти и заработной платы либо декларация о д</w:t>
      </w:r>
      <w:r>
        <w:t>о</w:t>
      </w:r>
      <w:r>
        <w:t xml:space="preserve">ходах </w:t>
      </w:r>
      <w:r>
        <w:br/>
        <w:t>• копия финансового лицевого счета и в</w:t>
      </w:r>
      <w:r>
        <w:t>ы</w:t>
      </w:r>
      <w:r>
        <w:t>писка из домовой (поквартирной) книги с места ж</w:t>
      </w:r>
      <w:r>
        <w:t>и</w:t>
      </w:r>
      <w:r>
        <w:t>тельства, или документ, подтверждающий право собственности на жилое п</w:t>
      </w:r>
      <w:r>
        <w:t>о</w:t>
      </w:r>
      <w:r>
        <w:t xml:space="preserve">мещение </w:t>
      </w:r>
      <w:r>
        <w:br/>
      </w:r>
      <w:r>
        <w:lastRenderedPageBreak/>
        <w:t>• справка органов внутренних дел об отсу</w:t>
      </w:r>
      <w:r>
        <w:t>т</w:t>
      </w:r>
      <w:r>
        <w:t>ствии судимости за умышленное преступл</w:t>
      </w:r>
      <w:r>
        <w:t>е</w:t>
      </w:r>
      <w:r>
        <w:t xml:space="preserve">ние против жизни и здоровья граждан </w:t>
      </w:r>
      <w:r>
        <w:br/>
        <w:t>• медицинское заключение о состоянии              здоровья лица, желающего усыновить</w:t>
      </w:r>
      <w:proofErr w:type="gramEnd"/>
      <w:r>
        <w:t xml:space="preserve"> </w:t>
      </w:r>
      <w:proofErr w:type="gramStart"/>
      <w:r>
        <w:t>р</w:t>
      </w:r>
      <w:r>
        <w:t>е</w:t>
      </w:r>
      <w:r>
        <w:t>бенка (необходимо заключение следующих сп</w:t>
      </w:r>
      <w:r>
        <w:t>е</w:t>
      </w:r>
      <w:r>
        <w:t>циалистов: терапевт, инфекционист, дерматовен</w:t>
      </w:r>
      <w:r>
        <w:t>е</w:t>
      </w:r>
      <w:r>
        <w:t>ролог, фтизиатр, невропатолог, онколог, психиатр, нарколог) - действ</w:t>
      </w:r>
      <w:r>
        <w:t>и</w:t>
      </w:r>
      <w:r>
        <w:t>тельно в течение трех месяцев;</w:t>
      </w:r>
      <w:r>
        <w:br/>
        <w:t>• копия свидетельства о браке (если сост</w:t>
      </w:r>
      <w:r>
        <w:t>о</w:t>
      </w:r>
      <w:r>
        <w:t>ит в браке).</w:t>
      </w:r>
      <w:proofErr w:type="gramEnd"/>
    </w:p>
    <w:p w:rsidR="00DF2FC8" w:rsidRDefault="00DF2FC8" w:rsidP="00DF2FC8">
      <w:pPr>
        <w:ind w:left="57" w:right="57"/>
        <w:jc w:val="both"/>
      </w:pPr>
      <w:r>
        <w:br/>
        <w:t xml:space="preserve">     Собрав все перечисленные документы, граждане подают в орган опеки и попеч</w:t>
      </w:r>
      <w:r>
        <w:t>и</w:t>
      </w:r>
      <w:r>
        <w:t>тельства заявление с просьбой дать заключение о возможности быть усынов</w:t>
      </w:r>
      <w:r>
        <w:t>и</w:t>
      </w:r>
      <w:r>
        <w:t>телем.</w:t>
      </w:r>
    </w:p>
    <w:p w:rsidR="00DF2FC8" w:rsidRDefault="00DF2FC8" w:rsidP="00DF2FC8">
      <w:pPr>
        <w:ind w:left="57" w:right="57"/>
        <w:jc w:val="both"/>
      </w:pPr>
      <w:r>
        <w:br/>
        <w:t xml:space="preserve">     Для подготовки заключения специ</w:t>
      </w:r>
      <w:r>
        <w:t>а</w:t>
      </w:r>
      <w:r>
        <w:t>лист органа опеки и попечительства с</w:t>
      </w:r>
      <w:r>
        <w:t>о</w:t>
      </w:r>
      <w:r>
        <w:t>ставляет акт обследования условий жизни лиц, из</w:t>
      </w:r>
      <w:r>
        <w:t>ъ</w:t>
      </w:r>
      <w:r>
        <w:t>явивших желание принять ребенка на воспит</w:t>
      </w:r>
      <w:r>
        <w:t>а</w:t>
      </w:r>
      <w:r>
        <w:t>ние в свою семью.</w:t>
      </w:r>
    </w:p>
    <w:p w:rsidR="00DF2FC8" w:rsidRDefault="00DF2FC8" w:rsidP="00DF2FC8">
      <w:pPr>
        <w:ind w:left="57" w:right="57"/>
        <w:jc w:val="both"/>
      </w:pPr>
      <w:r>
        <w:br/>
        <w:t xml:space="preserve">     На основании перечисленных выше документов специалисты опеки  и попечительс</w:t>
      </w:r>
      <w:r>
        <w:t>т</w:t>
      </w:r>
      <w:r>
        <w:t>ва в течение 15-ти рабочих дней со дня подачи заявления готовят заключ</w:t>
      </w:r>
      <w:r>
        <w:t>е</w:t>
      </w:r>
      <w:r>
        <w:t>ние.</w:t>
      </w:r>
    </w:p>
    <w:p w:rsidR="00DF2FC8" w:rsidRDefault="00DF2FC8" w:rsidP="00DF2FC8">
      <w:pPr>
        <w:jc w:val="both"/>
        <w:rPr>
          <w:b/>
          <w:i/>
          <w:sz w:val="28"/>
          <w:szCs w:val="28"/>
        </w:rPr>
      </w:pPr>
      <w:r>
        <w:br/>
        <w:t xml:space="preserve">     Отрицательное заключение специал</w:t>
      </w:r>
      <w:r>
        <w:t>и</w:t>
      </w:r>
      <w:r>
        <w:t xml:space="preserve">сты опеки и попечительства обязаны довести до </w:t>
      </w:r>
      <w:r>
        <w:lastRenderedPageBreak/>
        <w:t>св</w:t>
      </w:r>
      <w:r>
        <w:t>е</w:t>
      </w:r>
      <w:r>
        <w:t>дения заявителя в пятидневный срок. Одновременно возвращаются все документы.</w:t>
      </w:r>
      <w:r>
        <w:br/>
        <w:t>Отрицательное заключение может быть о</w:t>
      </w:r>
      <w:r>
        <w:t>б</w:t>
      </w:r>
      <w:r>
        <w:t>жаловано в суде.</w:t>
      </w:r>
      <w:r w:rsidRPr="00DF2FC8">
        <w:rPr>
          <w:b/>
          <w:i/>
          <w:sz w:val="28"/>
          <w:szCs w:val="28"/>
        </w:rPr>
        <w:t xml:space="preserve"> </w:t>
      </w:r>
    </w:p>
    <w:p w:rsidR="00DF2FC8" w:rsidRDefault="00DF2FC8" w:rsidP="00DF2FC8">
      <w:pPr>
        <w:jc w:val="both"/>
        <w:rPr>
          <w:b/>
          <w:i/>
          <w:sz w:val="28"/>
          <w:szCs w:val="28"/>
        </w:rPr>
      </w:pPr>
    </w:p>
    <w:p w:rsidR="00DF2FC8" w:rsidRDefault="00DF2FC8" w:rsidP="00DF2FC8">
      <w:pPr>
        <w:jc w:val="both"/>
        <w:rPr>
          <w:b/>
          <w:i/>
          <w:sz w:val="28"/>
          <w:szCs w:val="28"/>
        </w:rPr>
      </w:pPr>
      <w:r w:rsidRPr="00710901">
        <w:rPr>
          <w:b/>
          <w:i/>
          <w:sz w:val="28"/>
          <w:szCs w:val="28"/>
        </w:rPr>
        <w:t>ДЕТИ, В ОТНОШЕНИИ КОТОРЫХ Д</w:t>
      </w:r>
      <w:r w:rsidRPr="00710901">
        <w:rPr>
          <w:b/>
          <w:i/>
          <w:sz w:val="28"/>
          <w:szCs w:val="28"/>
        </w:rPr>
        <w:t>О</w:t>
      </w:r>
      <w:r w:rsidRPr="00710901">
        <w:rPr>
          <w:b/>
          <w:i/>
          <w:sz w:val="28"/>
          <w:szCs w:val="28"/>
        </w:rPr>
        <w:t>ПУСКАЕТСЯ УСЫНОВЛЕНИЕ</w:t>
      </w:r>
    </w:p>
    <w:p w:rsidR="00DF2FC8" w:rsidRDefault="00DF2FC8" w:rsidP="00DF2FC8">
      <w:pPr>
        <w:jc w:val="both"/>
      </w:pPr>
      <w:r w:rsidRPr="00710901">
        <w:rPr>
          <w:b/>
          <w:sz w:val="28"/>
          <w:szCs w:val="28"/>
        </w:rPr>
        <w:br/>
      </w:r>
      <w:r>
        <w:t>• если родители ребенка неизвестны (в свид</w:t>
      </w:r>
      <w:r>
        <w:t>е</w:t>
      </w:r>
      <w:r>
        <w:t>тельстве о рождении прочерки);</w:t>
      </w:r>
    </w:p>
    <w:p w:rsidR="00DF2FC8" w:rsidRDefault="00DF2FC8" w:rsidP="00DF2FC8">
      <w:pPr>
        <w:jc w:val="both"/>
      </w:pPr>
      <w:r>
        <w:br/>
        <w:t>•родители ребенка умерли;</w:t>
      </w:r>
    </w:p>
    <w:p w:rsidR="00DF2FC8" w:rsidRDefault="00DF2FC8" w:rsidP="00DF2FC8">
      <w:pPr>
        <w:jc w:val="both"/>
      </w:pPr>
      <w:r>
        <w:br/>
        <w:t>• письменное согласие родителей на усыно</w:t>
      </w:r>
      <w:r>
        <w:t>в</w:t>
      </w:r>
      <w:r>
        <w:t>ление;</w:t>
      </w:r>
    </w:p>
    <w:p w:rsidR="00DF2FC8" w:rsidRDefault="00DF2FC8" w:rsidP="00DF2FC8">
      <w:pPr>
        <w:jc w:val="both"/>
      </w:pPr>
      <w:r>
        <w:br/>
        <w:t>• родители лишены родительских прав;</w:t>
      </w:r>
    </w:p>
    <w:p w:rsidR="00DF2FC8" w:rsidRDefault="00DF2FC8" w:rsidP="00DF2FC8">
      <w:pPr>
        <w:jc w:val="both"/>
      </w:pPr>
      <w:r>
        <w:br/>
        <w:t>• родители признаны судом недееспособными;</w:t>
      </w:r>
    </w:p>
    <w:p w:rsidR="00DF2FC8" w:rsidRDefault="00DF2FC8" w:rsidP="00DF2FC8">
      <w:pPr>
        <w:jc w:val="both"/>
      </w:pPr>
      <w:r>
        <w:br/>
        <w:t>• акт об оставлении ребенка в больнице.</w:t>
      </w:r>
    </w:p>
    <w:p w:rsidR="00DF2FC8" w:rsidRDefault="00DF2FC8" w:rsidP="00DF2FC8">
      <w:pPr>
        <w:jc w:val="both"/>
      </w:pPr>
    </w:p>
    <w:p w:rsidR="00DF2FC8" w:rsidRDefault="00DF2FC8" w:rsidP="00DF2FC8">
      <w:pPr>
        <w:jc w:val="both"/>
      </w:pPr>
      <w:r w:rsidRPr="00F02303">
        <w:rPr>
          <w:sz w:val="28"/>
          <w:szCs w:val="28"/>
        </w:rPr>
        <w:t xml:space="preserve"> </w:t>
      </w:r>
      <w:r w:rsidRPr="00F02303">
        <w:rPr>
          <w:b/>
          <w:i/>
          <w:sz w:val="28"/>
          <w:szCs w:val="28"/>
        </w:rPr>
        <w:t>УСТАНОВЛЕНИЕ</w:t>
      </w:r>
      <w:r>
        <w:rPr>
          <w:b/>
          <w:i/>
          <w:sz w:val="28"/>
          <w:szCs w:val="28"/>
        </w:rPr>
        <w:t xml:space="preserve">                                      </w:t>
      </w:r>
      <w:r w:rsidRPr="00F02303">
        <w:rPr>
          <w:b/>
          <w:i/>
          <w:sz w:val="28"/>
          <w:szCs w:val="28"/>
        </w:rPr>
        <w:t>УСЫНОВЛ</w:t>
      </w:r>
      <w:r w:rsidRPr="00F02303">
        <w:rPr>
          <w:b/>
          <w:i/>
          <w:sz w:val="28"/>
          <w:szCs w:val="28"/>
        </w:rPr>
        <w:t>Е</w:t>
      </w:r>
      <w:r w:rsidRPr="00F02303">
        <w:rPr>
          <w:b/>
          <w:i/>
          <w:sz w:val="28"/>
          <w:szCs w:val="28"/>
        </w:rPr>
        <w:t>НИЯ</w:t>
      </w:r>
      <w:r>
        <w:br/>
        <w:t xml:space="preserve">     Установление усыновления производится в судебном порядке. Присутствие усыновит</w:t>
      </w:r>
      <w:r>
        <w:t>е</w:t>
      </w:r>
      <w:r>
        <w:t>лей обязательно.</w:t>
      </w:r>
      <w:r>
        <w:br/>
        <w:t xml:space="preserve">     Для этого кандидатам в усыновители необходимо подать в суд заявление об установл</w:t>
      </w:r>
      <w:r>
        <w:t>е</w:t>
      </w:r>
      <w:r>
        <w:t xml:space="preserve">нии усыновления конкретного ребенка. </w:t>
      </w:r>
    </w:p>
    <w:p w:rsidR="00DF2FC8" w:rsidRDefault="00DF2FC8" w:rsidP="00DF2FC8">
      <w:pPr>
        <w:jc w:val="both"/>
      </w:pPr>
      <w:r>
        <w:t xml:space="preserve">     В данном заявлении необходимо указать фамилию, имя, отчество присваиваемые усыно</w:t>
      </w:r>
      <w:r>
        <w:t>в</w:t>
      </w:r>
      <w:r>
        <w:t>ляемому ребенку, изменение даты (только в возрасте до 1 года) и места рождения, а и</w:t>
      </w:r>
      <w:r>
        <w:t>з</w:t>
      </w:r>
      <w:r>
        <w:t>менение даты (только в возрасте до 1 года) и места рожд</w:t>
      </w:r>
      <w:r>
        <w:t>е</w:t>
      </w:r>
      <w:r>
        <w:t>ния, а также запись усыновителей в качестве родителей ребенка.</w:t>
      </w:r>
    </w:p>
    <w:p w:rsidR="00DF2FC8" w:rsidRDefault="00DF2FC8" w:rsidP="00DF2FC8">
      <w:pPr>
        <w:jc w:val="both"/>
      </w:pPr>
      <w:r>
        <w:lastRenderedPageBreak/>
        <w:t xml:space="preserve">     После вступления в законную силу реш</w:t>
      </w:r>
      <w:r>
        <w:t>е</w:t>
      </w:r>
      <w:r>
        <w:t xml:space="preserve">ния суда органы ЗАГС выдают свидетельство об усыновлении ребенка, при предоставлении решения суда. </w:t>
      </w:r>
    </w:p>
    <w:p w:rsidR="00DF2FC8" w:rsidRDefault="00DF2FC8" w:rsidP="00DF2FC8">
      <w:pPr>
        <w:jc w:val="both"/>
      </w:pPr>
      <w:r>
        <w:t xml:space="preserve">     </w:t>
      </w:r>
    </w:p>
    <w:p w:rsidR="00DF2FC8" w:rsidRDefault="00DF2FC8" w:rsidP="00DF2FC8">
      <w:pPr>
        <w:jc w:val="both"/>
      </w:pPr>
      <w:r>
        <w:t xml:space="preserve">Новое свидетельство о рождении ребенка выдается в </w:t>
      </w:r>
      <w:proofErr w:type="spellStart"/>
      <w:r>
        <w:t>ЗАГСе</w:t>
      </w:r>
      <w:proofErr w:type="spellEnd"/>
      <w:r>
        <w:t xml:space="preserve"> с указанием н</w:t>
      </w:r>
      <w:r>
        <w:t>о</w:t>
      </w:r>
      <w:r>
        <w:t>вых Ф.И.О., даты, места рождения, Ф.И.О. родит</w:t>
      </w:r>
      <w:r>
        <w:t>е</w:t>
      </w:r>
      <w:r>
        <w:t>лей.</w:t>
      </w:r>
    </w:p>
    <w:p w:rsidR="00DF2FC8" w:rsidRDefault="00DF2FC8" w:rsidP="00DF2FC8">
      <w:pPr>
        <w:jc w:val="both"/>
      </w:pPr>
    </w:p>
    <w:p w:rsidR="00DF2FC8" w:rsidRDefault="00DF2FC8" w:rsidP="00DF2FC8">
      <w:pPr>
        <w:jc w:val="both"/>
        <w:rPr>
          <w:sz w:val="28"/>
          <w:szCs w:val="28"/>
        </w:rPr>
      </w:pPr>
      <w:proofErr w:type="gramStart"/>
      <w:r w:rsidRPr="00F02303">
        <w:rPr>
          <w:b/>
          <w:i/>
          <w:sz w:val="28"/>
          <w:szCs w:val="28"/>
        </w:rPr>
        <w:t>КОНТРОЛЬ ЗА</w:t>
      </w:r>
      <w:proofErr w:type="gramEnd"/>
      <w:r w:rsidRPr="00F02303">
        <w:rPr>
          <w:b/>
          <w:i/>
          <w:sz w:val="28"/>
          <w:szCs w:val="28"/>
        </w:rPr>
        <w:t xml:space="preserve"> УСЫНОВЛЕННЫМ РЕБЕ</w:t>
      </w:r>
      <w:r w:rsidRPr="00F02303">
        <w:rPr>
          <w:b/>
          <w:i/>
          <w:sz w:val="28"/>
          <w:szCs w:val="28"/>
        </w:rPr>
        <w:t>Н</w:t>
      </w:r>
      <w:r w:rsidRPr="00F02303">
        <w:rPr>
          <w:b/>
          <w:i/>
          <w:sz w:val="28"/>
          <w:szCs w:val="28"/>
        </w:rPr>
        <w:t>КОМ</w:t>
      </w:r>
    </w:p>
    <w:p w:rsidR="00DF2FC8" w:rsidRDefault="00DF2FC8" w:rsidP="00DF2FC8">
      <w:pPr>
        <w:jc w:val="both"/>
      </w:pPr>
      <w:r>
        <w:br/>
        <w:t xml:space="preserve">     В целях защиты прав и законных интересов усыновленного ребенка специалисты опеки и попечительства муниципалитета по месту ж</w:t>
      </w:r>
      <w:r>
        <w:t>и</w:t>
      </w:r>
      <w:r>
        <w:t>тельства усыновленного ребенка осуществл</w:t>
      </w:r>
      <w:r>
        <w:t>я</w:t>
      </w:r>
      <w:r>
        <w:t xml:space="preserve">ют </w:t>
      </w:r>
      <w:proofErr w:type="gramStart"/>
      <w:r>
        <w:t>контроль за</w:t>
      </w:r>
      <w:proofErr w:type="gramEnd"/>
      <w:r>
        <w:t xml:space="preserve"> условиями его жизни и восп</w:t>
      </w:r>
      <w:r>
        <w:t>и</w:t>
      </w:r>
      <w:r>
        <w:t>тания (с учетом сохранения тайны усыновл</w:t>
      </w:r>
      <w:r>
        <w:t>е</w:t>
      </w:r>
      <w:r>
        <w:t>ния).</w:t>
      </w:r>
      <w:r>
        <w:br/>
        <w:t xml:space="preserve">     Контрольное обследование проводится в т</w:t>
      </w:r>
      <w:r>
        <w:t>е</w:t>
      </w:r>
      <w:r>
        <w:t>чение первых трех лет, на основании которого составляется отчет, который находится у сп</w:t>
      </w:r>
      <w:r>
        <w:t>е</w:t>
      </w:r>
      <w:r>
        <w:t>циалистов опеки и попечительства муницип</w:t>
      </w:r>
      <w:r>
        <w:t>а</w:t>
      </w:r>
      <w:r>
        <w:t>литета.</w:t>
      </w:r>
      <w:r>
        <w:br/>
      </w:r>
    </w:p>
    <w:p w:rsidR="00DF2FC8" w:rsidRPr="00F02303" w:rsidRDefault="00DF2FC8" w:rsidP="00DF2FC8">
      <w:pPr>
        <w:ind w:left="57" w:right="57"/>
        <w:jc w:val="center"/>
        <w:rPr>
          <w:b/>
          <w:i/>
          <w:szCs w:val="24"/>
        </w:rPr>
      </w:pPr>
      <w:r w:rsidRPr="00F02303">
        <w:rPr>
          <w:b/>
          <w:i/>
          <w:szCs w:val="24"/>
        </w:rPr>
        <w:t xml:space="preserve">Если вы хотите и можете принять ребенка  в свою семью, звоните нам по телефону </w:t>
      </w:r>
      <w:r>
        <w:rPr>
          <w:b/>
          <w:i/>
          <w:szCs w:val="24"/>
        </w:rPr>
        <w:t xml:space="preserve">                 </w:t>
      </w:r>
      <w:r w:rsidRPr="00F02303">
        <w:rPr>
          <w:b/>
          <w:i/>
          <w:szCs w:val="24"/>
        </w:rPr>
        <w:t>2-18-30,</w:t>
      </w:r>
    </w:p>
    <w:p w:rsidR="00DF2FC8" w:rsidRPr="00F02303" w:rsidRDefault="00DF2FC8" w:rsidP="00DF2FC8">
      <w:pPr>
        <w:ind w:left="57" w:right="57"/>
        <w:jc w:val="center"/>
        <w:rPr>
          <w:b/>
          <w:i/>
          <w:szCs w:val="24"/>
        </w:rPr>
      </w:pPr>
      <w:r w:rsidRPr="00F02303">
        <w:rPr>
          <w:b/>
          <w:i/>
          <w:szCs w:val="24"/>
        </w:rPr>
        <w:t>или обращайтесь</w:t>
      </w:r>
    </w:p>
    <w:p w:rsidR="00DF2FC8" w:rsidRPr="008D70CE" w:rsidRDefault="00DF2FC8" w:rsidP="00DF2FC8">
      <w:pPr>
        <w:ind w:left="57" w:right="57"/>
        <w:jc w:val="center"/>
        <w:rPr>
          <w:caps/>
          <w:sz w:val="22"/>
        </w:rPr>
      </w:pPr>
    </w:p>
    <w:p w:rsidR="00DF2FC8" w:rsidRPr="00E67702" w:rsidRDefault="00DF2FC8" w:rsidP="00DF2FC8">
      <w:pPr>
        <w:ind w:left="57" w:right="57"/>
        <w:jc w:val="center"/>
        <w:rPr>
          <w:b/>
          <w:sz w:val="22"/>
        </w:rPr>
      </w:pPr>
      <w:r w:rsidRPr="00E67702">
        <w:rPr>
          <w:b/>
          <w:sz w:val="22"/>
        </w:rPr>
        <w:t>161400, Вологодская область</w:t>
      </w:r>
    </w:p>
    <w:p w:rsidR="00DF2FC8" w:rsidRPr="00E67702" w:rsidRDefault="00DF2FC8" w:rsidP="00DF2FC8">
      <w:pPr>
        <w:ind w:left="57" w:right="57"/>
        <w:jc w:val="center"/>
        <w:rPr>
          <w:b/>
          <w:sz w:val="22"/>
        </w:rPr>
      </w:pPr>
      <w:r w:rsidRPr="00E67702">
        <w:rPr>
          <w:b/>
          <w:sz w:val="22"/>
        </w:rPr>
        <w:t>с.Кичменгский Городок,</w:t>
      </w:r>
    </w:p>
    <w:p w:rsidR="00DF2FC8" w:rsidRPr="00E67702" w:rsidRDefault="00DF2FC8" w:rsidP="00DF2FC8">
      <w:pPr>
        <w:ind w:left="57" w:right="57"/>
        <w:jc w:val="center"/>
        <w:rPr>
          <w:b/>
        </w:rPr>
      </w:pPr>
      <w:r w:rsidRPr="00E67702">
        <w:rPr>
          <w:b/>
          <w:sz w:val="22"/>
        </w:rPr>
        <w:t xml:space="preserve">ул.Центральная, д.5, </w:t>
      </w:r>
      <w:r>
        <w:rPr>
          <w:b/>
          <w:sz w:val="22"/>
        </w:rPr>
        <w:t>ка</w:t>
      </w:r>
      <w:r w:rsidRPr="00E67702">
        <w:rPr>
          <w:b/>
          <w:sz w:val="22"/>
        </w:rPr>
        <w:t>б.30</w:t>
      </w:r>
      <w:bookmarkStart w:id="0" w:name="_GoBack"/>
      <w:bookmarkEnd w:id="0"/>
    </w:p>
    <w:sectPr w:rsidR="00DF2FC8" w:rsidRPr="00E67702">
      <w:pgSz w:w="16840" w:h="11907" w:orient="landscape" w:code="9"/>
      <w:pgMar w:top="426" w:right="680" w:bottom="568" w:left="426" w:header="720" w:footer="720" w:gutter="0"/>
      <w:cols w:num="3" w:space="720" w:equalWidth="0">
        <w:col w:w="4819" w:space="709"/>
        <w:col w:w="4961" w:space="709"/>
        <w:col w:w="45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uroStyleDiai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361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B48716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21867F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2E057CA"/>
    <w:multiLevelType w:val="singleLevel"/>
    <w:tmpl w:val="FF286A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AB2814"/>
    <w:multiLevelType w:val="hybridMultilevel"/>
    <w:tmpl w:val="815E967A"/>
    <w:lvl w:ilvl="0" w:tplc="29806928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8DE427D"/>
    <w:multiLevelType w:val="singleLevel"/>
    <w:tmpl w:val="FF286A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BB47AFA"/>
    <w:multiLevelType w:val="singleLevel"/>
    <w:tmpl w:val="FF286A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C2C056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0790BD2"/>
    <w:multiLevelType w:val="singleLevel"/>
    <w:tmpl w:val="FF286A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5C65F55"/>
    <w:multiLevelType w:val="singleLevel"/>
    <w:tmpl w:val="FF286A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89"/>
    <w:rsid w:val="00000CC8"/>
    <w:rsid w:val="00003C48"/>
    <w:rsid w:val="0008143E"/>
    <w:rsid w:val="001036C0"/>
    <w:rsid w:val="001158C6"/>
    <w:rsid w:val="00152D7F"/>
    <w:rsid w:val="00183C8F"/>
    <w:rsid w:val="0018685D"/>
    <w:rsid w:val="00194ADC"/>
    <w:rsid w:val="001E5F6F"/>
    <w:rsid w:val="0025041F"/>
    <w:rsid w:val="002570D0"/>
    <w:rsid w:val="00312D84"/>
    <w:rsid w:val="00317840"/>
    <w:rsid w:val="00327E6F"/>
    <w:rsid w:val="0033618E"/>
    <w:rsid w:val="003C63DB"/>
    <w:rsid w:val="0041006A"/>
    <w:rsid w:val="00452A83"/>
    <w:rsid w:val="00476303"/>
    <w:rsid w:val="00482729"/>
    <w:rsid w:val="00483F10"/>
    <w:rsid w:val="004B33FE"/>
    <w:rsid w:val="00541C9B"/>
    <w:rsid w:val="005C5A3E"/>
    <w:rsid w:val="00605F35"/>
    <w:rsid w:val="0061133C"/>
    <w:rsid w:val="00611C0B"/>
    <w:rsid w:val="006468FA"/>
    <w:rsid w:val="00682332"/>
    <w:rsid w:val="00693684"/>
    <w:rsid w:val="006B250C"/>
    <w:rsid w:val="00700FB1"/>
    <w:rsid w:val="0071717E"/>
    <w:rsid w:val="0075560C"/>
    <w:rsid w:val="0077003A"/>
    <w:rsid w:val="007833CE"/>
    <w:rsid w:val="007D3D73"/>
    <w:rsid w:val="00805CD8"/>
    <w:rsid w:val="00893772"/>
    <w:rsid w:val="00894A1A"/>
    <w:rsid w:val="008A219E"/>
    <w:rsid w:val="008E1D8A"/>
    <w:rsid w:val="00923C38"/>
    <w:rsid w:val="0094551A"/>
    <w:rsid w:val="009865C8"/>
    <w:rsid w:val="009B67CB"/>
    <w:rsid w:val="00A04317"/>
    <w:rsid w:val="00A11386"/>
    <w:rsid w:val="00A53230"/>
    <w:rsid w:val="00AA3329"/>
    <w:rsid w:val="00B16B1B"/>
    <w:rsid w:val="00B73189"/>
    <w:rsid w:val="00BE2FFC"/>
    <w:rsid w:val="00BF4F1F"/>
    <w:rsid w:val="00BF5437"/>
    <w:rsid w:val="00C045D2"/>
    <w:rsid w:val="00C606AA"/>
    <w:rsid w:val="00C95E8B"/>
    <w:rsid w:val="00CC362D"/>
    <w:rsid w:val="00CD0522"/>
    <w:rsid w:val="00CF7337"/>
    <w:rsid w:val="00D13BC0"/>
    <w:rsid w:val="00D271AD"/>
    <w:rsid w:val="00D66711"/>
    <w:rsid w:val="00D85C9E"/>
    <w:rsid w:val="00DA1595"/>
    <w:rsid w:val="00DA3AC2"/>
    <w:rsid w:val="00DC3478"/>
    <w:rsid w:val="00DF2FC8"/>
    <w:rsid w:val="00E011C5"/>
    <w:rsid w:val="00E45BB2"/>
    <w:rsid w:val="00E5519E"/>
    <w:rsid w:val="00EF1ADD"/>
    <w:rsid w:val="00F011D7"/>
    <w:rsid w:val="00F247BE"/>
    <w:rsid w:val="00F57E69"/>
    <w:rsid w:val="00F94A73"/>
    <w:rsid w:val="00FB7F21"/>
    <w:rsid w:val="00FD2195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76303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3">
    <w:name w:val="Block Text"/>
    <w:basedOn w:val="a"/>
    <w:rsid w:val="00476303"/>
    <w:pPr>
      <w:ind w:left="57" w:right="57"/>
      <w:jc w:val="right"/>
    </w:pPr>
    <w:rPr>
      <w:rFonts w:ascii="Monotype Corsiva" w:hAnsi="Monotype Corsiva"/>
      <w:bCs/>
      <w:spacing w:val="46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76303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3">
    <w:name w:val="Block Text"/>
    <w:basedOn w:val="a"/>
    <w:rsid w:val="00476303"/>
    <w:pPr>
      <w:ind w:left="57" w:right="57"/>
      <w:jc w:val="right"/>
    </w:pPr>
    <w:rPr>
      <w:rFonts w:ascii="Monotype Corsiva" w:hAnsi="Monotype Corsiva"/>
      <w:bCs/>
      <w:spacing w:val="4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2012-09-19T07:56:00Z</dcterms:created>
  <dcterms:modified xsi:type="dcterms:W3CDTF">2012-09-19T07:56:00Z</dcterms:modified>
</cp:coreProperties>
</file>