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86" w:rsidRPr="000E4443" w:rsidRDefault="002A7386" w:rsidP="00974D42">
      <w:pPr>
        <w:pStyle w:val="10"/>
        <w:keepNext/>
        <w:keepLines/>
        <w:shd w:val="clear" w:color="auto" w:fill="auto"/>
        <w:spacing w:after="0"/>
        <w:ind w:left="5540"/>
        <w:rPr>
          <w:color w:val="auto"/>
        </w:rPr>
      </w:pPr>
      <w:bookmarkStart w:id="0" w:name="bookmark0"/>
    </w:p>
    <w:bookmarkEnd w:id="0"/>
    <w:p w:rsidR="00974D42" w:rsidRPr="000E4443" w:rsidRDefault="006B51FE" w:rsidP="00B85C40">
      <w:pPr>
        <w:pStyle w:val="20"/>
        <w:shd w:val="clear" w:color="auto" w:fill="auto"/>
        <w:spacing w:before="0" w:after="0"/>
        <w:ind w:left="5540" w:right="720"/>
        <w:jc w:val="right"/>
        <w:rPr>
          <w:rStyle w:val="21"/>
          <w:color w:val="auto"/>
        </w:rPr>
      </w:pPr>
      <w:r>
        <w:rPr>
          <w:rStyle w:val="21"/>
          <w:color w:val="auto"/>
        </w:rPr>
        <w:t xml:space="preserve"> </w:t>
      </w:r>
      <w:bookmarkStart w:id="1" w:name="_GoBack"/>
      <w:bookmarkEnd w:id="1"/>
      <w:r w:rsidR="00B85C40" w:rsidRPr="000E4443">
        <w:rPr>
          <w:rStyle w:val="21"/>
          <w:color w:val="auto"/>
        </w:rPr>
        <w:t xml:space="preserve">Приложение </w:t>
      </w:r>
      <w:r>
        <w:rPr>
          <w:rStyle w:val="21"/>
          <w:color w:val="auto"/>
        </w:rPr>
        <w:t>1.3</w:t>
      </w:r>
    </w:p>
    <w:p w:rsidR="00280615" w:rsidRPr="000E4443" w:rsidRDefault="00280615" w:rsidP="00F03E55">
      <w:pPr>
        <w:pStyle w:val="20"/>
        <w:shd w:val="clear" w:color="auto" w:fill="auto"/>
        <w:spacing w:before="0" w:after="0"/>
        <w:ind w:left="5540" w:right="720"/>
        <w:jc w:val="right"/>
        <w:rPr>
          <w:color w:val="auto"/>
        </w:rPr>
      </w:pPr>
    </w:p>
    <w:p w:rsidR="00974D42" w:rsidRPr="000E4443" w:rsidRDefault="00974D42" w:rsidP="00974D42">
      <w:pPr>
        <w:pStyle w:val="20"/>
        <w:shd w:val="clear" w:color="auto" w:fill="auto"/>
        <w:spacing w:before="0" w:after="0"/>
        <w:ind w:left="5540" w:right="720"/>
        <w:rPr>
          <w:color w:val="auto"/>
        </w:rPr>
      </w:pPr>
    </w:p>
    <w:p w:rsidR="00280615" w:rsidRPr="000E4443" w:rsidRDefault="004E0728">
      <w:pPr>
        <w:pStyle w:val="10"/>
        <w:keepNext/>
        <w:keepLines/>
        <w:shd w:val="clear" w:color="auto" w:fill="auto"/>
        <w:spacing w:after="0" w:line="317" w:lineRule="exact"/>
        <w:ind w:right="180"/>
        <w:jc w:val="center"/>
        <w:rPr>
          <w:color w:val="auto"/>
        </w:rPr>
      </w:pPr>
      <w:bookmarkStart w:id="2" w:name="bookmark1"/>
      <w:r w:rsidRPr="000E4443">
        <w:rPr>
          <w:color w:val="auto"/>
        </w:rPr>
        <w:t>Положение</w:t>
      </w:r>
      <w:bookmarkEnd w:id="2"/>
    </w:p>
    <w:p w:rsidR="00013C74" w:rsidRPr="000E4443" w:rsidRDefault="004E0728" w:rsidP="00013C74">
      <w:pPr>
        <w:pStyle w:val="20"/>
        <w:shd w:val="clear" w:color="auto" w:fill="auto"/>
        <w:spacing w:before="0" w:after="326" w:line="317" w:lineRule="exact"/>
        <w:ind w:right="180"/>
        <w:jc w:val="center"/>
        <w:rPr>
          <w:b/>
          <w:color w:val="auto"/>
        </w:rPr>
      </w:pPr>
      <w:r w:rsidRPr="000E4443">
        <w:rPr>
          <w:color w:val="auto"/>
        </w:rPr>
        <w:t>о</w:t>
      </w:r>
      <w:r w:rsidRPr="000E4443">
        <w:rPr>
          <w:b/>
          <w:color w:val="auto"/>
        </w:rPr>
        <w:t xml:space="preserve"> </w:t>
      </w:r>
      <w:r w:rsidR="00974D42" w:rsidRPr="000E4443">
        <w:rPr>
          <w:b/>
          <w:color w:val="auto"/>
        </w:rPr>
        <w:t>муниципальном</w:t>
      </w:r>
      <w:r w:rsidR="00013C74" w:rsidRPr="000E4443">
        <w:rPr>
          <w:b/>
          <w:color w:val="auto"/>
        </w:rPr>
        <w:t xml:space="preserve"> этапе Всероссийского конкурса</w:t>
      </w:r>
      <w:r w:rsidR="001F4143" w:rsidRPr="000E4443">
        <w:rPr>
          <w:b/>
          <w:color w:val="auto"/>
        </w:rPr>
        <w:t xml:space="preserve"> профессионального мастерства </w:t>
      </w:r>
      <w:r w:rsidRPr="000E4443">
        <w:rPr>
          <w:b/>
          <w:color w:val="auto"/>
        </w:rPr>
        <w:t xml:space="preserve">работников </w:t>
      </w:r>
      <w:r w:rsidR="00013C74" w:rsidRPr="000E4443">
        <w:rPr>
          <w:b/>
          <w:color w:val="auto"/>
        </w:rPr>
        <w:t xml:space="preserve">сферы </w:t>
      </w:r>
      <w:r w:rsidRPr="000E4443">
        <w:rPr>
          <w:b/>
          <w:color w:val="auto"/>
        </w:rPr>
        <w:t>дополнительного образования</w:t>
      </w:r>
      <w:r w:rsidRPr="000E4443">
        <w:rPr>
          <w:b/>
          <w:color w:val="auto"/>
        </w:rPr>
        <w:br/>
        <w:t>«Сердце отдаю детям»</w:t>
      </w:r>
    </w:p>
    <w:p w:rsidR="00280615" w:rsidRPr="000E4443" w:rsidRDefault="004E072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46"/>
        </w:tabs>
        <w:spacing w:after="311"/>
        <w:ind w:left="3760"/>
        <w:rPr>
          <w:color w:val="auto"/>
        </w:rPr>
      </w:pPr>
      <w:bookmarkStart w:id="3" w:name="bookmark2"/>
      <w:r w:rsidRPr="000E4443">
        <w:rPr>
          <w:color w:val="auto"/>
        </w:rPr>
        <w:t>Общие положения</w:t>
      </w:r>
      <w:bookmarkEnd w:id="3"/>
    </w:p>
    <w:p w:rsidR="00874DD6" w:rsidRPr="000E4443" w:rsidRDefault="004E0728" w:rsidP="00874DD6">
      <w:pPr>
        <w:pStyle w:val="20"/>
        <w:numPr>
          <w:ilvl w:val="1"/>
          <w:numId w:val="1"/>
        </w:numPr>
        <w:shd w:val="clear" w:color="auto" w:fill="auto"/>
        <w:tabs>
          <w:tab w:val="left" w:pos="1423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 xml:space="preserve">Настоящее Положение определяет организаторов, номинации, цели и задачи, руководство, участников, порядок проведения и подведения </w:t>
      </w:r>
      <w:proofErr w:type="gramStart"/>
      <w:r w:rsidRPr="000E4443">
        <w:rPr>
          <w:color w:val="auto"/>
        </w:rPr>
        <w:t xml:space="preserve">итогов </w:t>
      </w:r>
      <w:r w:rsidR="00974D42" w:rsidRPr="000E4443">
        <w:rPr>
          <w:color w:val="auto"/>
        </w:rPr>
        <w:t>муниципального</w:t>
      </w:r>
      <w:r w:rsidRPr="000E4443">
        <w:rPr>
          <w:color w:val="auto"/>
        </w:rPr>
        <w:t xml:space="preserve"> этапа Всероссийского конкурса профессионального мастерства работников </w:t>
      </w:r>
      <w:r w:rsidR="001D6513" w:rsidRPr="000E4443">
        <w:rPr>
          <w:color w:val="auto"/>
        </w:rPr>
        <w:t xml:space="preserve">сферы </w:t>
      </w:r>
      <w:r w:rsidRPr="000E4443">
        <w:rPr>
          <w:color w:val="auto"/>
        </w:rPr>
        <w:t>дополнительного</w:t>
      </w:r>
      <w:proofErr w:type="gramEnd"/>
      <w:r w:rsidRPr="000E4443">
        <w:rPr>
          <w:color w:val="auto"/>
        </w:rPr>
        <w:t xml:space="preserve"> образования «Сердце отдаю детям» (далее - Конкурс).</w:t>
      </w:r>
    </w:p>
    <w:p w:rsidR="00874DD6" w:rsidRPr="000E4443" w:rsidRDefault="00874DD6" w:rsidP="00874DD6">
      <w:pPr>
        <w:pStyle w:val="20"/>
        <w:numPr>
          <w:ilvl w:val="1"/>
          <w:numId w:val="1"/>
        </w:numPr>
        <w:shd w:val="clear" w:color="auto" w:fill="auto"/>
        <w:tabs>
          <w:tab w:val="left" w:pos="1423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Руководство и организацию Конкурсом осуществляет организационный комитет муниципального конкурсного проекта «Педагогический триумф–2021» (далее – Оргкомитет).</w:t>
      </w:r>
    </w:p>
    <w:p w:rsidR="00874DD6" w:rsidRPr="000E4443" w:rsidRDefault="00874DD6" w:rsidP="00874DD6">
      <w:pPr>
        <w:pStyle w:val="20"/>
        <w:numPr>
          <w:ilvl w:val="1"/>
          <w:numId w:val="1"/>
        </w:numPr>
        <w:shd w:val="clear" w:color="auto" w:fill="auto"/>
        <w:tabs>
          <w:tab w:val="left" w:pos="1423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Информационное, научно-методическое и организационно-техническое сопровождение Конкурса осуществляет управление образования администрации Кичменгско-Городецкого муниципального района.</w:t>
      </w:r>
    </w:p>
    <w:p w:rsidR="00FD7066" w:rsidRPr="000E4443" w:rsidRDefault="00FD7066" w:rsidP="00214D6D">
      <w:pPr>
        <w:pStyle w:val="20"/>
        <w:shd w:val="clear" w:color="auto" w:fill="auto"/>
        <w:tabs>
          <w:tab w:val="left" w:pos="1423"/>
        </w:tabs>
        <w:spacing w:before="0" w:after="0"/>
        <w:jc w:val="both"/>
        <w:rPr>
          <w:color w:val="auto"/>
        </w:rPr>
      </w:pPr>
    </w:p>
    <w:p w:rsidR="00280615" w:rsidRPr="000E4443" w:rsidRDefault="004E072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46"/>
        </w:tabs>
        <w:spacing w:after="311"/>
        <w:ind w:left="3600"/>
        <w:rPr>
          <w:color w:val="auto"/>
        </w:rPr>
      </w:pPr>
      <w:bookmarkStart w:id="4" w:name="bookmark3"/>
      <w:r w:rsidRPr="000E4443">
        <w:rPr>
          <w:color w:val="auto"/>
        </w:rPr>
        <w:t>Цели и задачи Конкурса</w:t>
      </w:r>
      <w:bookmarkEnd w:id="4"/>
    </w:p>
    <w:p w:rsidR="00280615" w:rsidRPr="000E4443" w:rsidRDefault="004E0728">
      <w:pPr>
        <w:pStyle w:val="20"/>
        <w:numPr>
          <w:ilvl w:val="1"/>
          <w:numId w:val="1"/>
        </w:numPr>
        <w:shd w:val="clear" w:color="auto" w:fill="auto"/>
        <w:tabs>
          <w:tab w:val="left" w:pos="1423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Целями Конкурса являются повышение значимости и престижа профессии педагога д</w:t>
      </w:r>
      <w:r w:rsidR="00F03E55" w:rsidRPr="000E4443">
        <w:rPr>
          <w:color w:val="auto"/>
        </w:rPr>
        <w:t>ополнительного образования</w:t>
      </w:r>
      <w:r w:rsidRPr="000E4443">
        <w:rPr>
          <w:color w:val="auto"/>
        </w:rPr>
        <w:t xml:space="preserve">, профессиональное и общественное признание </w:t>
      </w:r>
      <w:proofErr w:type="gramStart"/>
      <w:r w:rsidRPr="000E4443">
        <w:rPr>
          <w:color w:val="auto"/>
        </w:rPr>
        <w:t>статуса педагогических работников сферы дополнительного образования детей</w:t>
      </w:r>
      <w:proofErr w:type="gramEnd"/>
      <w:r w:rsidRPr="000E4443">
        <w:rPr>
          <w:color w:val="auto"/>
        </w:rPr>
        <w:t xml:space="preserve"> и образовательных организаций, которые они представляют.</w:t>
      </w:r>
    </w:p>
    <w:p w:rsidR="00280615" w:rsidRPr="000E4443" w:rsidRDefault="004E0728">
      <w:pPr>
        <w:pStyle w:val="20"/>
        <w:numPr>
          <w:ilvl w:val="1"/>
          <w:numId w:val="1"/>
        </w:numPr>
        <w:shd w:val="clear" w:color="auto" w:fill="auto"/>
        <w:tabs>
          <w:tab w:val="left" w:pos="1423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Задачи Конкурса:</w:t>
      </w:r>
    </w:p>
    <w:p w:rsidR="00280615" w:rsidRPr="000E4443" w:rsidRDefault="004E0728" w:rsidP="003435E6">
      <w:pPr>
        <w:pStyle w:val="20"/>
        <w:shd w:val="clear" w:color="auto" w:fill="auto"/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содействие профессиональному развитию, квалификационному и карьерному</w:t>
      </w:r>
    </w:p>
    <w:p w:rsidR="00280615" w:rsidRPr="000E4443" w:rsidRDefault="004E0728" w:rsidP="003435E6">
      <w:pPr>
        <w:pStyle w:val="20"/>
        <w:shd w:val="clear" w:color="auto" w:fill="auto"/>
        <w:spacing w:before="0" w:after="0"/>
        <w:jc w:val="both"/>
        <w:rPr>
          <w:color w:val="auto"/>
        </w:rPr>
      </w:pPr>
      <w:r w:rsidRPr="000E4443">
        <w:rPr>
          <w:color w:val="auto"/>
        </w:rPr>
        <w:t>росту педагогических работников сферы дополнительного образования детей;</w:t>
      </w:r>
    </w:p>
    <w:p w:rsidR="00280615" w:rsidRPr="000E4443" w:rsidRDefault="004E0728" w:rsidP="003435E6">
      <w:pPr>
        <w:pStyle w:val="20"/>
        <w:shd w:val="clear" w:color="auto" w:fill="auto"/>
        <w:spacing w:before="0" w:after="0"/>
        <w:ind w:firstLine="780"/>
        <w:jc w:val="both"/>
        <w:rPr>
          <w:color w:val="auto"/>
        </w:rPr>
      </w:pPr>
      <w:r w:rsidRPr="000E4443">
        <w:rPr>
          <w:color w:val="auto"/>
        </w:rPr>
        <w:t>выявление и поддержка талантливых педагогов и инновационного педагогического опыта в сфере дополнительного образования детей;</w:t>
      </w:r>
    </w:p>
    <w:p w:rsidR="00280615" w:rsidRPr="000E4443" w:rsidRDefault="004E0728" w:rsidP="003435E6">
      <w:pPr>
        <w:pStyle w:val="20"/>
        <w:shd w:val="clear" w:color="auto" w:fill="auto"/>
        <w:spacing w:before="0" w:after="0"/>
        <w:ind w:firstLine="780"/>
        <w:jc w:val="both"/>
        <w:rPr>
          <w:color w:val="auto"/>
        </w:rPr>
      </w:pPr>
      <w:r w:rsidRPr="000E4443">
        <w:rPr>
          <w:color w:val="auto"/>
        </w:rPr>
        <w:t>представление профессиональному сообществу лучших образцов педагогической деятельности, обеспечивающих высокие результаты в сфере дополнительного образования детей;</w:t>
      </w:r>
    </w:p>
    <w:p w:rsidR="00280615" w:rsidRPr="000E4443" w:rsidRDefault="004E0728" w:rsidP="003435E6">
      <w:pPr>
        <w:pStyle w:val="20"/>
        <w:shd w:val="clear" w:color="auto" w:fill="auto"/>
        <w:spacing w:before="0" w:after="0"/>
        <w:ind w:firstLine="780"/>
        <w:jc w:val="both"/>
        <w:rPr>
          <w:color w:val="auto"/>
        </w:rPr>
      </w:pPr>
      <w:r w:rsidRPr="000E4443">
        <w:rPr>
          <w:color w:val="auto"/>
        </w:rPr>
        <w:t>обновление содержания и технологий дополнительного образования детей; создание условий для самовыражения творческой и профессиональ</w:t>
      </w:r>
      <w:r w:rsidR="003435E6" w:rsidRPr="000E4443">
        <w:rPr>
          <w:color w:val="auto"/>
        </w:rPr>
        <w:t xml:space="preserve">ной </w:t>
      </w:r>
      <w:r w:rsidRPr="000E4443">
        <w:rPr>
          <w:color w:val="auto"/>
        </w:rPr>
        <w:t xml:space="preserve">индивидуальности, реализации личностного </w:t>
      </w:r>
      <w:proofErr w:type="gramStart"/>
      <w:r w:rsidRPr="000E4443">
        <w:rPr>
          <w:color w:val="auto"/>
        </w:rPr>
        <w:t>потенциала педагогических работников сферы дополнительного образования детей</w:t>
      </w:r>
      <w:proofErr w:type="gramEnd"/>
      <w:r w:rsidRPr="000E4443">
        <w:rPr>
          <w:color w:val="auto"/>
        </w:rPr>
        <w:t>;</w:t>
      </w:r>
    </w:p>
    <w:p w:rsidR="00280615" w:rsidRPr="000E4443" w:rsidRDefault="004E0728" w:rsidP="003435E6">
      <w:pPr>
        <w:pStyle w:val="20"/>
        <w:shd w:val="clear" w:color="auto" w:fill="auto"/>
        <w:spacing w:before="0" w:after="329"/>
        <w:ind w:firstLine="780"/>
        <w:jc w:val="both"/>
        <w:rPr>
          <w:color w:val="auto"/>
        </w:rPr>
      </w:pPr>
      <w:r w:rsidRPr="000E4443">
        <w:rPr>
          <w:color w:val="auto"/>
        </w:rPr>
        <w:t xml:space="preserve">привлечение внимания органов исполнительной власти </w:t>
      </w:r>
      <w:r w:rsidR="00974D42" w:rsidRPr="000E4443">
        <w:rPr>
          <w:color w:val="auto"/>
        </w:rPr>
        <w:t>района</w:t>
      </w:r>
      <w:r w:rsidRPr="000E4443">
        <w:rPr>
          <w:color w:val="auto"/>
        </w:rPr>
        <w:t xml:space="preserve"> и местного самоуправления, всех заинтересованных организаций, средств массовой информации, широкой педагогической и родительской общественности к </w:t>
      </w:r>
      <w:r w:rsidRPr="000E4443">
        <w:rPr>
          <w:color w:val="auto"/>
        </w:rPr>
        <w:lastRenderedPageBreak/>
        <w:t>актуальным задачам развития дополнительного образования детей.</w:t>
      </w:r>
    </w:p>
    <w:p w:rsidR="00214D6D" w:rsidRPr="000E4443" w:rsidRDefault="00214D6D" w:rsidP="00214D6D">
      <w:pPr>
        <w:widowControl/>
        <w:suppressAutoHyphens/>
        <w:ind w:left="432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b/>
          <w:color w:val="auto"/>
          <w:sz w:val="28"/>
          <w:szCs w:val="28"/>
        </w:rPr>
        <w:t>3. Организация Конкурса и условия участия</w:t>
      </w:r>
    </w:p>
    <w:p w:rsidR="00214D6D" w:rsidRPr="000E4443" w:rsidRDefault="00214D6D" w:rsidP="00214D6D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214D6D" w:rsidRPr="000E4443" w:rsidRDefault="00214D6D" w:rsidP="00214D6D">
      <w:pPr>
        <w:pStyle w:val="20"/>
        <w:shd w:val="clear" w:color="auto" w:fill="auto"/>
        <w:spacing w:before="0" w:after="326" w:line="317" w:lineRule="exact"/>
        <w:ind w:right="180"/>
        <w:jc w:val="both"/>
        <w:rPr>
          <w:color w:val="auto"/>
        </w:rPr>
      </w:pPr>
      <w:r w:rsidRPr="000E4443">
        <w:rPr>
          <w:color w:val="auto"/>
        </w:rPr>
        <w:t>3.1. Конкурс проводится в соответствии с настоящим Положением о муниципальном этапе Всероссийского конкурса профессионального мастерства</w:t>
      </w:r>
      <w:r w:rsidRPr="000E4443">
        <w:rPr>
          <w:color w:val="auto"/>
        </w:rPr>
        <w:br/>
        <w:t xml:space="preserve">работников сферы дополнительного образования «Сердце отдаю детям», утверждаемым органом местного самоуправления муниципального района, осуществляющим управление в сфере образования, по согласованию </w:t>
      </w:r>
      <w:r w:rsidRPr="000E4443">
        <w:rPr>
          <w:rFonts w:eastAsia="Calibri"/>
          <w:color w:val="auto"/>
        </w:rPr>
        <w:t>с районной общественной организацией Профсоюза работников народного образован</w:t>
      </w:r>
      <w:r w:rsidR="000A1172" w:rsidRPr="000E4443">
        <w:rPr>
          <w:rFonts w:eastAsia="Calibri"/>
          <w:color w:val="auto"/>
        </w:rPr>
        <w:t>ия и науки Российской Федерации.</w:t>
      </w:r>
    </w:p>
    <w:p w:rsidR="00214D6D" w:rsidRPr="000E4443" w:rsidRDefault="00214D6D" w:rsidP="00214D6D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3. 2. </w:t>
      </w:r>
      <w:r w:rsidRPr="000E4443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Муниципальный этап</w:t>
      </w: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Конкурса проходит в два этапа: заочный и очный. </w:t>
      </w:r>
    </w:p>
    <w:p w:rsidR="00214D6D" w:rsidRPr="000E4443" w:rsidRDefault="00214D6D" w:rsidP="00214D6D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b/>
          <w:color w:val="auto"/>
          <w:sz w:val="28"/>
          <w:szCs w:val="28"/>
        </w:rPr>
        <w:t>Заочный этап</w:t>
      </w: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– с 2 по 22 ноября 2020 года.</w:t>
      </w:r>
    </w:p>
    <w:p w:rsidR="00214D6D" w:rsidRPr="000E4443" w:rsidRDefault="00214D6D" w:rsidP="00214D6D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b/>
          <w:color w:val="auto"/>
          <w:sz w:val="28"/>
          <w:szCs w:val="28"/>
        </w:rPr>
        <w:t>Очный этап</w:t>
      </w:r>
      <w:r w:rsidR="008C16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– с  7 по 11</w:t>
      </w: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декабря 2021 года.</w:t>
      </w:r>
    </w:p>
    <w:p w:rsidR="00214D6D" w:rsidRPr="000E4443" w:rsidRDefault="00214D6D" w:rsidP="00214D6D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3.3. </w:t>
      </w:r>
      <w:r w:rsidRPr="000E4443">
        <w:rPr>
          <w:rFonts w:ascii="Times New Roman" w:eastAsia="Calibri" w:hAnsi="Times New Roman" w:cs="Times New Roman"/>
          <w:b/>
          <w:color w:val="auto"/>
          <w:sz w:val="28"/>
          <w:szCs w:val="28"/>
        </w:rPr>
        <w:t>Очный этап</w:t>
      </w: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включает в себя три очных тура:</w:t>
      </w:r>
    </w:p>
    <w:p w:rsidR="00214D6D" w:rsidRPr="000E4443" w:rsidRDefault="00214D6D" w:rsidP="00214D6D">
      <w:pPr>
        <w:widowControl/>
        <w:numPr>
          <w:ilvl w:val="0"/>
          <w:numId w:val="11"/>
        </w:numPr>
        <w:suppressAutoHyphens/>
        <w:ind w:hanging="1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 очный тур – </w:t>
      </w:r>
      <w:r w:rsidR="008C16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7 </w:t>
      </w: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декабря 2020 года;</w:t>
      </w:r>
    </w:p>
    <w:p w:rsidR="00214D6D" w:rsidRDefault="005846F6" w:rsidP="00214D6D">
      <w:pPr>
        <w:widowControl/>
        <w:numPr>
          <w:ilvl w:val="0"/>
          <w:numId w:val="11"/>
        </w:numPr>
        <w:suppressAutoHyphens/>
        <w:ind w:hanging="1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2 очный тур – 7</w:t>
      </w:r>
      <w:r w:rsidR="00214D6D"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декабря 2020 года;</w:t>
      </w:r>
    </w:p>
    <w:p w:rsidR="005846F6" w:rsidRPr="000E4443" w:rsidRDefault="005846F6" w:rsidP="00214D6D">
      <w:pPr>
        <w:widowControl/>
        <w:numPr>
          <w:ilvl w:val="0"/>
          <w:numId w:val="11"/>
        </w:numPr>
        <w:suppressAutoHyphens/>
        <w:ind w:hanging="1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3 очный тур- 11 декабря 2020 года.</w:t>
      </w:r>
    </w:p>
    <w:p w:rsidR="000A1172" w:rsidRPr="000E4443" w:rsidRDefault="00214D6D" w:rsidP="00214D6D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</w:t>
      </w:r>
      <w:proofErr w:type="gramStart"/>
      <w:r w:rsidRPr="000E4443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Участниками Конкурса могут стать педагоги дополнительного образования, педагоги - организаторы, преподаватели детских школ искусств, тренеры-преподаватели школ, детских садов и учреждений дополнительного образования, имеющие педаг</w:t>
      </w:r>
      <w:r w:rsidR="00AF4121">
        <w:rPr>
          <w:rFonts w:ascii="Times New Roman" w:eastAsia="Times New Roman" w:hAnsi="Times New Roman" w:cs="Times New Roman"/>
          <w:color w:val="auto"/>
          <w:sz w:val="28"/>
          <w:szCs w:val="28"/>
        </w:rPr>
        <w:t>огический стаж работы не менее 3-х</w:t>
      </w:r>
      <w:r w:rsidRPr="000E44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лет, являющиеся победителями и лауреатами школьных педагогических конкурсов в сфере дополнительного образования и воспитания, а также педагоги, являющиеся самовыдвиженцами.</w:t>
      </w:r>
      <w:proofErr w:type="gramEnd"/>
      <w:r w:rsidRPr="000E44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Возраст участников не ограничивается.</w:t>
      </w:r>
    </w:p>
    <w:p w:rsidR="00214D6D" w:rsidRPr="000E4443" w:rsidRDefault="00214D6D" w:rsidP="00214D6D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3.5. Участие в Конкурсе является добровольным.</w:t>
      </w:r>
    </w:p>
    <w:p w:rsidR="00214D6D" w:rsidRPr="000E4443" w:rsidRDefault="00214D6D" w:rsidP="00214D6D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.6. Победители и участники Конкурса в течение трех последующих лет не имеют право принимать участие в Конкурсе.</w:t>
      </w:r>
    </w:p>
    <w:p w:rsidR="00214D6D" w:rsidRPr="000E4443" w:rsidRDefault="00265B99" w:rsidP="00265B99">
      <w:p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3.7. </w:t>
      </w:r>
      <w:r w:rsidR="00214D6D"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Кандидат на участие в Конкурсе не допускается к участию в Конкурсе в случаях если он:</w:t>
      </w:r>
    </w:p>
    <w:p w:rsidR="00214D6D" w:rsidRPr="000E4443" w:rsidRDefault="00214D6D" w:rsidP="00214D6D">
      <w:pPr>
        <w:widowControl/>
        <w:numPr>
          <w:ilvl w:val="0"/>
          <w:numId w:val="13"/>
        </w:numPr>
        <w:tabs>
          <w:tab w:val="left" w:pos="993"/>
        </w:tabs>
        <w:suppressAutoHyphens/>
        <w:ind w:hanging="1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не является педагогическим работником образовательной организации, реализующей образовательные программы дополнительного образования (лица, замещающие должности руководителей, к участию в Конкурсе не допускаются);</w:t>
      </w:r>
    </w:p>
    <w:p w:rsidR="00214D6D" w:rsidRPr="000E4443" w:rsidRDefault="00214D6D" w:rsidP="00214D6D">
      <w:pPr>
        <w:widowControl/>
        <w:numPr>
          <w:ilvl w:val="0"/>
          <w:numId w:val="13"/>
        </w:numPr>
        <w:tabs>
          <w:tab w:val="left" w:pos="993"/>
        </w:tabs>
        <w:suppressAutoHyphens/>
        <w:ind w:hanging="1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представил неполный перечень документов и материалов, указанных в пункте 3.2. настоящего Положения;</w:t>
      </w:r>
    </w:p>
    <w:p w:rsidR="00214D6D" w:rsidRPr="000E4443" w:rsidRDefault="00214D6D" w:rsidP="00214D6D">
      <w:pPr>
        <w:widowControl/>
        <w:numPr>
          <w:ilvl w:val="0"/>
          <w:numId w:val="13"/>
        </w:numPr>
        <w:tabs>
          <w:tab w:val="left" w:pos="993"/>
        </w:tabs>
        <w:suppressAutoHyphens/>
        <w:ind w:hanging="1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представил документы, несоответствующие требованиям, установленным настоящим Положением;</w:t>
      </w:r>
    </w:p>
    <w:p w:rsidR="00214D6D" w:rsidRPr="000E4443" w:rsidRDefault="00214D6D" w:rsidP="00214D6D">
      <w:pPr>
        <w:widowControl/>
        <w:numPr>
          <w:ilvl w:val="0"/>
          <w:numId w:val="13"/>
        </w:numPr>
        <w:tabs>
          <w:tab w:val="left" w:pos="993"/>
        </w:tabs>
        <w:suppressAutoHyphens/>
        <w:ind w:hanging="1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представил заявку на участие в Конкурсе позже срока, установленного настоящим Положением;</w:t>
      </w:r>
    </w:p>
    <w:p w:rsidR="00265B99" w:rsidRPr="000E4443" w:rsidRDefault="00265B99" w:rsidP="00265B99">
      <w:p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3.8.</w:t>
      </w:r>
      <w:r w:rsidR="00214D6D"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Для сопровождения участников на Конкурсе приглашаются руководители образовательных организаций, </w:t>
      </w:r>
      <w:r w:rsidR="00A50DAE"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214D6D"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педагоги (не более 2 человек). Очный этап Конкурса может быть проведен в дистанционном формате (в зависимости от эпидемиологической обстановки в районе).</w:t>
      </w:r>
    </w:p>
    <w:p w:rsidR="00214D6D" w:rsidRPr="000E4443" w:rsidRDefault="00265B99" w:rsidP="00265B99">
      <w:p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3.9. </w:t>
      </w:r>
      <w:r w:rsidR="00214D6D" w:rsidRPr="000E4443">
        <w:rPr>
          <w:rFonts w:ascii="Times New Roman" w:eastAsia="Calibri" w:hAnsi="Times New Roman" w:cs="Times New Roman"/>
          <w:color w:val="auto"/>
          <w:sz w:val="28"/>
          <w:szCs w:val="28"/>
        </w:rPr>
        <w:t>Материалы, представленные на Конкурс, не возвращаются и могут быть использованы для публикаций в СМИ и при подготовке методических материалов.</w:t>
      </w:r>
    </w:p>
    <w:p w:rsidR="00A411B4" w:rsidRPr="000E4443" w:rsidRDefault="00A411B4" w:rsidP="00A411B4">
      <w:pPr>
        <w:pStyle w:val="20"/>
        <w:shd w:val="clear" w:color="auto" w:fill="auto"/>
        <w:tabs>
          <w:tab w:val="left" w:pos="1298"/>
        </w:tabs>
        <w:spacing w:before="0" w:after="0"/>
        <w:ind w:left="760"/>
        <w:jc w:val="both"/>
        <w:rPr>
          <w:color w:val="auto"/>
        </w:rPr>
      </w:pPr>
    </w:p>
    <w:p w:rsidR="00280615" w:rsidRPr="000E4443" w:rsidRDefault="00265B99" w:rsidP="00265B99">
      <w:pPr>
        <w:pStyle w:val="10"/>
        <w:keepNext/>
        <w:keepLines/>
        <w:shd w:val="clear" w:color="auto" w:fill="auto"/>
        <w:tabs>
          <w:tab w:val="left" w:pos="3871"/>
        </w:tabs>
        <w:spacing w:after="311"/>
        <w:jc w:val="center"/>
        <w:rPr>
          <w:color w:val="auto"/>
        </w:rPr>
      </w:pPr>
      <w:bookmarkStart w:id="5" w:name="bookmark6"/>
      <w:r w:rsidRPr="000E4443">
        <w:rPr>
          <w:color w:val="auto"/>
        </w:rPr>
        <w:t xml:space="preserve">4. </w:t>
      </w:r>
      <w:r w:rsidR="004E0728" w:rsidRPr="000E4443">
        <w:rPr>
          <w:color w:val="auto"/>
        </w:rPr>
        <w:t>Порядок проведения Конкурса</w:t>
      </w:r>
      <w:bookmarkEnd w:id="5"/>
    </w:p>
    <w:p w:rsidR="003B243B" w:rsidRPr="000E4443" w:rsidRDefault="00265B99" w:rsidP="00265B9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</w:t>
      </w:r>
      <w:r w:rsidR="003B243B" w:rsidRPr="000E44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 состоит из заочного и очного этапов. </w:t>
      </w:r>
    </w:p>
    <w:p w:rsidR="003B243B" w:rsidRPr="000E4443" w:rsidRDefault="003B243B" w:rsidP="003B243B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3039" w:rsidRPr="000E4443" w:rsidRDefault="00265B99" w:rsidP="00265B9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4.2. </w:t>
      </w:r>
      <w:r w:rsidR="00BD3039" w:rsidRPr="000E4443">
        <w:rPr>
          <w:rFonts w:ascii="Times New Roman" w:hAnsi="Times New Roman" w:cs="Times New Roman"/>
          <w:color w:val="auto"/>
          <w:sz w:val="28"/>
          <w:szCs w:val="28"/>
        </w:rPr>
        <w:t>На заочном этапе участники конкурса предоставляют в оргкомитет следующие документы и материалы:</w:t>
      </w:r>
    </w:p>
    <w:p w:rsidR="00BD3039" w:rsidRPr="000E4443" w:rsidRDefault="00265B99" w:rsidP="00265B99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color w:val="auto"/>
          <w:sz w:val="28"/>
          <w:szCs w:val="28"/>
        </w:rPr>
        <w:t>-з</w:t>
      </w:r>
      <w:r w:rsidR="00BD3039" w:rsidRPr="000E4443">
        <w:rPr>
          <w:rFonts w:ascii="Times New Roman" w:hAnsi="Times New Roman" w:cs="Times New Roman"/>
          <w:color w:val="auto"/>
          <w:sz w:val="28"/>
          <w:szCs w:val="28"/>
        </w:rPr>
        <w:t>аявку</w:t>
      </w:r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 на конкурс</w:t>
      </w:r>
      <w:r w:rsidRPr="000E4443">
        <w:rPr>
          <w:rFonts w:ascii="Times New Roman" w:hAnsi="Times New Roman" w:cs="Times New Roman"/>
          <w:color w:val="auto"/>
          <w:sz w:val="28"/>
          <w:szCs w:val="28"/>
        </w:rPr>
        <w:t>; к</w:t>
      </w:r>
      <w:r w:rsidR="00BD3039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 заявке прилагае</w:t>
      </w:r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>тся</w:t>
      </w:r>
      <w:r w:rsidR="00BD3039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>цветная фотография участника</w:t>
      </w:r>
      <w:r w:rsidR="00AF4121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</w:t>
      </w:r>
      <w:proofErr w:type="gramStart"/>
      <w:r w:rsidR="00AF4121">
        <w:rPr>
          <w:rFonts w:ascii="Times New Roman" w:hAnsi="Times New Roman" w:cs="Times New Roman"/>
          <w:color w:val="auto"/>
          <w:sz w:val="28"/>
          <w:szCs w:val="28"/>
        </w:rPr>
        <w:t>1</w:t>
      </w:r>
      <w:proofErr w:type="gramEnd"/>
      <w:r w:rsidR="00AF412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BD3039" w:rsidRPr="000E4443" w:rsidRDefault="00265B99" w:rsidP="00265B9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BD3039" w:rsidRPr="000E4443">
        <w:rPr>
          <w:rFonts w:ascii="Times New Roman" w:hAnsi="Times New Roman" w:cs="Times New Roman"/>
          <w:color w:val="auto"/>
          <w:sz w:val="28"/>
          <w:szCs w:val="28"/>
        </w:rPr>
        <w:t>- скан-копию согласия на обр</w:t>
      </w:r>
      <w:r w:rsidR="00742358" w:rsidRPr="000E4443">
        <w:rPr>
          <w:rFonts w:ascii="Times New Roman" w:hAnsi="Times New Roman" w:cs="Times New Roman"/>
          <w:color w:val="auto"/>
          <w:sz w:val="28"/>
          <w:szCs w:val="28"/>
        </w:rPr>
        <w:t>аботку персональных данных (При</w:t>
      </w:r>
      <w:r w:rsidR="00BD3039" w:rsidRPr="000E4443">
        <w:rPr>
          <w:rFonts w:ascii="Times New Roman" w:hAnsi="Times New Roman" w:cs="Times New Roman"/>
          <w:color w:val="auto"/>
          <w:sz w:val="28"/>
          <w:szCs w:val="28"/>
        </w:rPr>
        <w:t>ложение</w:t>
      </w:r>
      <w:r w:rsidR="00AF4121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="00BD3039" w:rsidRPr="000E4443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742358" w:rsidRPr="000E4443" w:rsidRDefault="00742358" w:rsidP="00742358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>видеоматериалы «Визитная карточка»</w:t>
      </w:r>
      <w:r w:rsidR="00D067FA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участника в формате </w:t>
      </w:r>
      <w:proofErr w:type="spellStart"/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>avi</w:t>
      </w:r>
      <w:proofErr w:type="spellEnd"/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proofErr w:type="spellStart"/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>wmv</w:t>
      </w:r>
      <w:proofErr w:type="spellEnd"/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 (продолжительность видеоролика до 1</w:t>
      </w:r>
      <w:r w:rsidRPr="000E4443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651AC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 минут; видеоролик должен иметь качес</w:t>
      </w:r>
      <w:r w:rsidRPr="000E4443">
        <w:rPr>
          <w:rFonts w:ascii="Times New Roman" w:hAnsi="Times New Roman" w:cs="Times New Roman"/>
          <w:color w:val="auto"/>
          <w:sz w:val="28"/>
          <w:szCs w:val="28"/>
        </w:rPr>
        <w:t>твенное изображение и звучание);</w:t>
      </w:r>
    </w:p>
    <w:p w:rsidR="00742358" w:rsidRPr="000E4443" w:rsidRDefault="00742358" w:rsidP="00742358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color w:val="auto"/>
          <w:sz w:val="28"/>
          <w:szCs w:val="28"/>
        </w:rPr>
        <w:t>- дополнительную общеобразовательную программу, по которой работает педагог</w:t>
      </w:r>
      <w:r w:rsidR="0097229E">
        <w:rPr>
          <w:rFonts w:ascii="Times New Roman" w:hAnsi="Times New Roman" w:cs="Times New Roman"/>
          <w:color w:val="auto"/>
          <w:sz w:val="28"/>
          <w:szCs w:val="28"/>
        </w:rPr>
        <w:t xml:space="preserve">. Программа должна соответствовать  структуре дополнительных общеобразовательных программ согласно п.5. Приказа </w:t>
      </w:r>
      <w:proofErr w:type="spellStart"/>
      <w:r w:rsidR="0097229E">
        <w:rPr>
          <w:rFonts w:ascii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 w:rsidR="0097229E">
        <w:rPr>
          <w:rFonts w:ascii="Times New Roman" w:hAnsi="Times New Roman" w:cs="Times New Roman"/>
          <w:color w:val="auto"/>
          <w:sz w:val="28"/>
          <w:szCs w:val="28"/>
        </w:rPr>
        <w:t xml:space="preserve"> России от 9 ноября 2018 г. № 196</w:t>
      </w:r>
      <w:r w:rsidRPr="000E444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42358" w:rsidRPr="000E4443" w:rsidRDefault="00742358" w:rsidP="00742358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- сведения о качестве дополнительного образования в наглядных формах представления результативности реализации программы за сопоставимые периоды реализации программы (не менее 2-х лет). </w:t>
      </w:r>
    </w:p>
    <w:p w:rsidR="00F248FF" w:rsidRPr="000E4443" w:rsidRDefault="00265B99" w:rsidP="00265B9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4.3. </w:t>
      </w:r>
      <w:r w:rsidR="00D067FA" w:rsidRPr="000E4443">
        <w:rPr>
          <w:rFonts w:ascii="Times New Roman" w:hAnsi="Times New Roman" w:cs="Times New Roman"/>
          <w:color w:val="auto"/>
          <w:sz w:val="28"/>
          <w:szCs w:val="28"/>
        </w:rPr>
        <w:t>Заявка и м</w:t>
      </w:r>
      <w:r w:rsidR="00742358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атериалы </w:t>
      </w:r>
      <w:r w:rsidR="00D067FA" w:rsidRPr="000E4443">
        <w:rPr>
          <w:rFonts w:ascii="Times New Roman" w:hAnsi="Times New Roman" w:cs="Times New Roman"/>
          <w:color w:val="auto"/>
          <w:sz w:val="28"/>
          <w:szCs w:val="28"/>
        </w:rPr>
        <w:t xml:space="preserve">на заочный этап Конкурса предоставляются в период </w:t>
      </w:r>
      <w:r w:rsidR="00A50DAE" w:rsidRPr="000E44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 2   по 22 ноября 2020 года на электронный адрес </w:t>
      </w:r>
      <w:hyperlink r:id="rId9" w:history="1">
        <w:r w:rsidR="00A50DAE" w:rsidRPr="000E4443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churinati</w:t>
        </w:r>
        <w:r w:rsidR="00A50DAE" w:rsidRPr="000E4443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="00A50DAE" w:rsidRPr="000E4443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mail</w:t>
        </w:r>
        <w:r w:rsidR="00A50DAE" w:rsidRPr="000E4443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A50DAE" w:rsidRPr="000E4443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50DAE" w:rsidRPr="000E44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F4C08" w:rsidRDefault="002F4C08" w:rsidP="002F4C08">
      <w:pPr>
        <w:pStyle w:val="20"/>
        <w:shd w:val="clear" w:color="auto" w:fill="auto"/>
        <w:tabs>
          <w:tab w:val="left" w:pos="1102"/>
        </w:tabs>
        <w:spacing w:before="0" w:after="0" w:line="312" w:lineRule="exact"/>
        <w:jc w:val="both"/>
        <w:rPr>
          <w:color w:val="FF0000"/>
        </w:rPr>
      </w:pPr>
    </w:p>
    <w:p w:rsidR="002F4C08" w:rsidRPr="006C216A" w:rsidRDefault="002F4C08" w:rsidP="002F4C08">
      <w:pPr>
        <w:pStyle w:val="20"/>
        <w:shd w:val="clear" w:color="auto" w:fill="auto"/>
        <w:tabs>
          <w:tab w:val="left" w:pos="1102"/>
        </w:tabs>
        <w:spacing w:before="0" w:after="0" w:line="312" w:lineRule="exact"/>
        <w:jc w:val="both"/>
        <w:rPr>
          <w:color w:val="FF0000"/>
        </w:rPr>
      </w:pPr>
      <w:r>
        <w:rPr>
          <w:color w:val="FF0000"/>
        </w:rPr>
        <w:tab/>
      </w:r>
      <w:r w:rsidRPr="002F4C08">
        <w:rPr>
          <w:rFonts w:eastAsia="Courier New"/>
          <w:color w:val="auto"/>
        </w:rPr>
        <w:t xml:space="preserve">Жюри в срок </w:t>
      </w:r>
      <w:r w:rsidRPr="002F4C08">
        <w:rPr>
          <w:rFonts w:eastAsia="Courier New"/>
          <w:b/>
          <w:color w:val="auto"/>
        </w:rPr>
        <w:t>до 27 ноября 2020 года</w:t>
      </w:r>
      <w:r w:rsidRPr="002F4C08">
        <w:rPr>
          <w:rFonts w:eastAsia="Courier New"/>
          <w:color w:val="auto"/>
        </w:rPr>
        <w:t xml:space="preserve"> осуществляет экспертную оценку предоставленных  материалов; определяет рейтинг участников заочного этапа. </w:t>
      </w:r>
      <w:r w:rsidRPr="002F4C08">
        <w:rPr>
          <w:rFonts w:eastAsia="Courier New"/>
          <w:bCs/>
          <w:color w:val="auto"/>
        </w:rPr>
        <w:t>Лидеры рейтинга</w:t>
      </w:r>
      <w:r w:rsidRPr="002F4C08">
        <w:rPr>
          <w:rFonts w:eastAsia="Courier New"/>
          <w:b/>
          <w:bCs/>
          <w:color w:val="auto"/>
        </w:rPr>
        <w:t xml:space="preserve"> </w:t>
      </w:r>
      <w:r w:rsidRPr="002F4C08">
        <w:rPr>
          <w:rFonts w:eastAsia="Courier New"/>
          <w:color w:val="auto"/>
        </w:rPr>
        <w:t xml:space="preserve">- 8 участников, набравшие наибольшее количество баллов, становятся </w:t>
      </w:r>
      <w:r w:rsidRPr="002F4C08">
        <w:rPr>
          <w:rFonts w:eastAsia="Courier New"/>
          <w:bCs/>
          <w:color w:val="auto"/>
        </w:rPr>
        <w:t>участниками очного этапа Конкурса.</w:t>
      </w:r>
    </w:p>
    <w:p w:rsidR="006B6193" w:rsidRPr="000E4443" w:rsidRDefault="006B6193" w:rsidP="00D067FA">
      <w:pPr>
        <w:pStyle w:val="a6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5B99" w:rsidRPr="002F4C08" w:rsidRDefault="00265B99" w:rsidP="00265B9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0D0D">
        <w:rPr>
          <w:rFonts w:ascii="Times New Roman" w:hAnsi="Times New Roman" w:cs="Times New Roman"/>
          <w:color w:val="auto"/>
          <w:sz w:val="28"/>
          <w:szCs w:val="28"/>
        </w:rPr>
        <w:t>4.4</w:t>
      </w:r>
      <w:r w:rsidRPr="00DC0D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D067FA" w:rsidRPr="00DC0D0D">
        <w:rPr>
          <w:rFonts w:ascii="Times New Roman" w:hAnsi="Times New Roman" w:cs="Times New Roman"/>
          <w:b/>
          <w:color w:val="auto"/>
          <w:sz w:val="28"/>
          <w:szCs w:val="28"/>
        </w:rPr>
        <w:t>Очный</w:t>
      </w:r>
      <w:r w:rsidR="00D067FA" w:rsidRPr="00DC0D0D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D067FA" w:rsidRPr="00DC0D0D">
        <w:rPr>
          <w:rFonts w:ascii="Times New Roman" w:hAnsi="Times New Roman" w:cs="Times New Roman"/>
          <w:b/>
          <w:color w:val="auto"/>
          <w:sz w:val="28"/>
          <w:szCs w:val="28"/>
        </w:rPr>
        <w:t>тап конкурса проходит в 2 тура.</w:t>
      </w:r>
    </w:p>
    <w:p w:rsidR="00F248FF" w:rsidRDefault="00265B99" w:rsidP="00265B9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0D0D">
        <w:rPr>
          <w:rFonts w:ascii="Times New Roman" w:hAnsi="Times New Roman" w:cs="Times New Roman"/>
          <w:color w:val="auto"/>
          <w:sz w:val="28"/>
          <w:szCs w:val="28"/>
        </w:rPr>
        <w:t xml:space="preserve">4.5. </w:t>
      </w:r>
      <w:r w:rsidR="00D067FA" w:rsidRPr="00DC0D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Первый </w:t>
      </w:r>
      <w:r w:rsidR="00A50DAE" w:rsidRPr="00DC0D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очный </w:t>
      </w:r>
      <w:r w:rsidR="002F4C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тур проходит 7 декабря 2020 года </w:t>
      </w:r>
      <w:r w:rsidR="007E46AF">
        <w:rPr>
          <w:rFonts w:ascii="Times New Roman" w:hAnsi="Times New Roman" w:cs="Times New Roman"/>
          <w:color w:val="auto"/>
          <w:sz w:val="28"/>
          <w:szCs w:val="28"/>
        </w:rPr>
        <w:t>и включает в себя 2</w:t>
      </w:r>
      <w:r w:rsidR="002F4C08" w:rsidRPr="002F4C08">
        <w:rPr>
          <w:rFonts w:ascii="Times New Roman" w:hAnsi="Times New Roman" w:cs="Times New Roman"/>
          <w:color w:val="auto"/>
          <w:sz w:val="28"/>
          <w:szCs w:val="28"/>
        </w:rPr>
        <w:t xml:space="preserve"> испытания:</w:t>
      </w:r>
    </w:p>
    <w:p w:rsidR="002F4C08" w:rsidRPr="00DC0D0D" w:rsidRDefault="002F4C08" w:rsidP="00265B9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248FF" w:rsidRPr="002F4C08" w:rsidRDefault="006B6193" w:rsidP="00DC0D0D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F4C08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="00D067FA" w:rsidRPr="002F4C08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Открытое занятие «Ознакомление с новым видом деятельности</w:t>
      </w:r>
      <w:r w:rsidR="00495AE7" w:rsidRPr="002F4C0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 дополнительной общеобразовательной программе</w:t>
      </w:r>
      <w:r w:rsidR="00F248FF" w:rsidRPr="002F4C08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 w:rsidR="00495AE7" w:rsidRPr="002F4C08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2F4C08" w:rsidRPr="002F4C08" w:rsidRDefault="002F4C08" w:rsidP="002F4C0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4C08">
        <w:rPr>
          <w:rFonts w:ascii="Times New Roman" w:hAnsi="Times New Roman" w:cs="Times New Roman"/>
          <w:color w:val="auto"/>
          <w:sz w:val="28"/>
          <w:szCs w:val="28"/>
        </w:rPr>
        <w:t>Формат проведения конкурсного испытания: образовательное мероприятие (занятие) с детьми в образовательной организации, реализующей программы д</w:t>
      </w:r>
      <w:r w:rsidR="00124FF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F4C08">
        <w:rPr>
          <w:rFonts w:ascii="Times New Roman" w:hAnsi="Times New Roman" w:cs="Times New Roman"/>
          <w:color w:val="auto"/>
          <w:sz w:val="28"/>
          <w:szCs w:val="28"/>
        </w:rPr>
        <w:t xml:space="preserve">полнительного образования, а также, самоанализ педагога (в </w:t>
      </w:r>
      <w:proofErr w:type="spellStart"/>
      <w:r w:rsidRPr="002F4C08">
        <w:rPr>
          <w:rFonts w:ascii="Times New Roman" w:hAnsi="Times New Roman" w:cs="Times New Roman"/>
          <w:color w:val="auto"/>
          <w:sz w:val="28"/>
          <w:szCs w:val="28"/>
        </w:rPr>
        <w:t>видеоформате</w:t>
      </w:r>
      <w:proofErr w:type="spellEnd"/>
      <w:r w:rsidRPr="002F4C0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F248FF" w:rsidRPr="00DC0D0D" w:rsidRDefault="00495AE7" w:rsidP="00DC0D0D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0D0D">
        <w:rPr>
          <w:rFonts w:ascii="Times New Roman" w:hAnsi="Times New Roman" w:cs="Times New Roman"/>
          <w:color w:val="auto"/>
          <w:sz w:val="28"/>
          <w:szCs w:val="28"/>
        </w:rPr>
        <w:t>Продолжительность</w:t>
      </w:r>
      <w:r w:rsidR="00F248FF" w:rsidRPr="00DC0D0D">
        <w:rPr>
          <w:rFonts w:ascii="Times New Roman" w:hAnsi="Times New Roman" w:cs="Times New Roman"/>
          <w:color w:val="auto"/>
          <w:sz w:val="28"/>
          <w:szCs w:val="28"/>
        </w:rPr>
        <w:t xml:space="preserve"> занятия</w:t>
      </w:r>
      <w:r w:rsidRPr="00DC0D0D">
        <w:rPr>
          <w:rFonts w:ascii="Times New Roman" w:hAnsi="Times New Roman" w:cs="Times New Roman"/>
          <w:color w:val="auto"/>
          <w:sz w:val="28"/>
          <w:szCs w:val="28"/>
        </w:rPr>
        <w:t xml:space="preserve"> с детьми 3</w:t>
      </w:r>
      <w:r w:rsidR="00F248FF" w:rsidRPr="00DC0D0D">
        <w:rPr>
          <w:rFonts w:ascii="Times New Roman" w:hAnsi="Times New Roman" w:cs="Times New Roman"/>
          <w:color w:val="auto"/>
          <w:sz w:val="28"/>
          <w:szCs w:val="28"/>
        </w:rPr>
        <w:t>0 минут</w:t>
      </w:r>
      <w:r w:rsidRPr="00DC0D0D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 w:rsidR="00F248FF" w:rsidRPr="00DC0D0D">
        <w:rPr>
          <w:rFonts w:ascii="Times New Roman" w:hAnsi="Times New Roman" w:cs="Times New Roman"/>
          <w:color w:val="auto"/>
          <w:sz w:val="28"/>
          <w:szCs w:val="28"/>
        </w:rPr>
        <w:t xml:space="preserve">Тема занятия должна соответствовать заявленной дополнительной общеобразовательной программе и представленному </w:t>
      </w:r>
      <w:proofErr w:type="gramStart"/>
      <w:r w:rsidR="00F248FF" w:rsidRPr="00DC0D0D">
        <w:rPr>
          <w:rFonts w:ascii="Times New Roman" w:hAnsi="Times New Roman" w:cs="Times New Roman"/>
          <w:color w:val="auto"/>
          <w:sz w:val="28"/>
          <w:szCs w:val="28"/>
        </w:rPr>
        <w:t>раннее</w:t>
      </w:r>
      <w:proofErr w:type="gramEnd"/>
      <w:r w:rsidR="00F248FF" w:rsidRPr="00DC0D0D">
        <w:rPr>
          <w:rFonts w:ascii="Times New Roman" w:hAnsi="Times New Roman" w:cs="Times New Roman"/>
          <w:color w:val="auto"/>
          <w:sz w:val="28"/>
          <w:szCs w:val="28"/>
        </w:rPr>
        <w:t xml:space="preserve"> опыту работы. Возраст детей для проведения открытого занятия участник Конкурса выбирает самостоятельно.</w:t>
      </w:r>
    </w:p>
    <w:p w:rsidR="009B6408" w:rsidRPr="00124FFF" w:rsidRDefault="002F4C08" w:rsidP="002F4C08">
      <w:pPr>
        <w:pStyle w:val="a6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F4C08">
        <w:rPr>
          <w:rFonts w:ascii="Times New Roman" w:hAnsi="Times New Roman" w:cs="Times New Roman"/>
          <w:color w:val="auto"/>
          <w:sz w:val="28"/>
          <w:szCs w:val="28"/>
        </w:rPr>
        <w:t>бразовательное мероприятие (занятие)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видеоформате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предоставляется участником Конкурса 7 декабря 2020 года</w:t>
      </w:r>
      <w:r w:rsidR="00124FFF">
        <w:rPr>
          <w:rFonts w:ascii="Times New Roman" w:hAnsi="Times New Roman" w:cs="Times New Roman"/>
          <w:color w:val="auto"/>
          <w:sz w:val="28"/>
          <w:szCs w:val="28"/>
        </w:rPr>
        <w:t xml:space="preserve"> в управление образования на </w:t>
      </w:r>
      <w:proofErr w:type="spellStart"/>
      <w:r w:rsidR="00124FFF">
        <w:rPr>
          <w:rFonts w:ascii="Times New Roman" w:hAnsi="Times New Roman" w:cs="Times New Roman"/>
          <w:color w:val="auto"/>
          <w:sz w:val="28"/>
          <w:szCs w:val="28"/>
        </w:rPr>
        <w:t>флешносителе</w:t>
      </w:r>
      <w:proofErr w:type="spellEnd"/>
      <w:r w:rsidR="00124FFF">
        <w:rPr>
          <w:rFonts w:ascii="Times New Roman" w:hAnsi="Times New Roman" w:cs="Times New Roman"/>
          <w:color w:val="auto"/>
          <w:sz w:val="28"/>
          <w:szCs w:val="28"/>
        </w:rPr>
        <w:t xml:space="preserve"> или по электронной почте </w:t>
      </w:r>
      <w:hyperlink r:id="rId10" w:history="1">
        <w:r w:rsidR="00124FFF" w:rsidRPr="00187AA5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churinati</w:t>
        </w:r>
        <w:r w:rsidR="00124FFF" w:rsidRPr="00187AA5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124FFF" w:rsidRPr="00187AA5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24FFF" w:rsidRPr="00187AA5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FFF" w:rsidRPr="00187AA5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24FFF" w:rsidRPr="00124F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F4C08" w:rsidRPr="00DC0D0D" w:rsidRDefault="002F4C08" w:rsidP="002F4C08">
      <w:pPr>
        <w:pStyle w:val="a6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F593C" w:rsidRPr="00676499" w:rsidRDefault="002F4C08" w:rsidP="00265B99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F4C08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FF593C" w:rsidRPr="002F4C08">
        <w:rPr>
          <w:rFonts w:ascii="Times New Roman" w:hAnsi="Times New Roman" w:cs="Times New Roman"/>
          <w:b/>
          <w:color w:val="auto"/>
          <w:sz w:val="28"/>
          <w:szCs w:val="28"/>
        </w:rPr>
        <w:t>Групповое конкурсное испытание</w:t>
      </w:r>
      <w:r w:rsidR="009B6408" w:rsidRPr="002F4C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F593C" w:rsidRPr="002F4C08">
        <w:rPr>
          <w:rFonts w:ascii="Times New Roman" w:hAnsi="Times New Roman" w:cs="Times New Roman"/>
          <w:b/>
          <w:color w:val="auto"/>
          <w:sz w:val="28"/>
          <w:szCs w:val="28"/>
        </w:rPr>
        <w:t>- импровизированный конкурс</w:t>
      </w:r>
      <w:r w:rsidR="00FF593C" w:rsidRPr="00DC0D0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F593C" w:rsidRPr="00676499">
        <w:rPr>
          <w:rFonts w:ascii="Times New Roman" w:hAnsi="Times New Roman" w:cs="Times New Roman"/>
          <w:b/>
          <w:color w:val="auto"/>
          <w:sz w:val="28"/>
          <w:szCs w:val="28"/>
        </w:rPr>
        <w:t>«4</w:t>
      </w:r>
      <w:proofErr w:type="gramStart"/>
      <w:r w:rsidR="00FF593C" w:rsidRPr="00676499">
        <w:rPr>
          <w:rFonts w:ascii="Times New Roman" w:hAnsi="Times New Roman" w:cs="Times New Roman"/>
          <w:b/>
          <w:color w:val="auto"/>
          <w:sz w:val="28"/>
          <w:szCs w:val="28"/>
        </w:rPr>
        <w:t>К-</w:t>
      </w:r>
      <w:proofErr w:type="gramEnd"/>
      <w:r w:rsidR="00FF593C" w:rsidRPr="006764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FF593C" w:rsidRPr="00676499">
        <w:rPr>
          <w:rFonts w:ascii="Times New Roman" w:hAnsi="Times New Roman" w:cs="Times New Roman"/>
          <w:b/>
          <w:color w:val="auto"/>
          <w:sz w:val="28"/>
          <w:szCs w:val="28"/>
        </w:rPr>
        <w:t>командообразование</w:t>
      </w:r>
      <w:proofErr w:type="spellEnd"/>
      <w:r w:rsidR="00FF593C" w:rsidRPr="00676499">
        <w:rPr>
          <w:rFonts w:ascii="Times New Roman" w:hAnsi="Times New Roman" w:cs="Times New Roman"/>
          <w:b/>
          <w:color w:val="auto"/>
          <w:sz w:val="28"/>
          <w:szCs w:val="28"/>
        </w:rPr>
        <w:t>, креативность, коммуникация, компетенции»</w:t>
      </w:r>
      <w:r w:rsidR="009B6408" w:rsidRPr="0067649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9B6408" w:rsidRPr="000E4443" w:rsidRDefault="009B6408" w:rsidP="00F248FF">
      <w:pPr>
        <w:pStyle w:val="a6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6408" w:rsidRDefault="009B6408" w:rsidP="007B0E58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6499">
        <w:rPr>
          <w:rFonts w:ascii="Times New Roman" w:hAnsi="Times New Roman" w:cs="Times New Roman"/>
          <w:color w:val="auto"/>
          <w:sz w:val="28"/>
          <w:szCs w:val="28"/>
        </w:rPr>
        <w:t>Выполнение заданий в импровизированном конкурсе  выявляет владение участников  современными востребованными компетенциями (креативность, коммуникация, умение продуктивно работать в команде, выстраивать конструктивное профессиональное взаимодействие и др.). Продолжительность конкурсного испытания- 2,5часа.</w:t>
      </w:r>
    </w:p>
    <w:p w:rsidR="007E46AF" w:rsidRDefault="007E46AF" w:rsidP="007E46AF">
      <w:pPr>
        <w:pStyle w:val="20"/>
        <w:shd w:val="clear" w:color="auto" w:fill="auto"/>
        <w:tabs>
          <w:tab w:val="left" w:pos="1102"/>
        </w:tabs>
        <w:spacing w:before="0" w:after="0" w:line="312" w:lineRule="exact"/>
        <w:jc w:val="both"/>
        <w:rPr>
          <w:color w:val="auto"/>
        </w:rPr>
      </w:pPr>
      <w:r>
        <w:rPr>
          <w:color w:val="auto"/>
        </w:rPr>
        <w:t xml:space="preserve">По итогам </w:t>
      </w:r>
      <w:r w:rsidR="00124FFF">
        <w:rPr>
          <w:color w:val="auto"/>
        </w:rPr>
        <w:t xml:space="preserve">заочного этапа и </w:t>
      </w:r>
      <w:r>
        <w:rPr>
          <w:color w:val="auto"/>
        </w:rPr>
        <w:t xml:space="preserve">первого </w:t>
      </w:r>
      <w:r w:rsidR="00124FFF">
        <w:rPr>
          <w:color w:val="auto"/>
        </w:rPr>
        <w:t xml:space="preserve">очного </w:t>
      </w:r>
      <w:r>
        <w:rPr>
          <w:color w:val="auto"/>
        </w:rPr>
        <w:t xml:space="preserve">тура </w:t>
      </w:r>
      <w:r w:rsidR="00124FFF">
        <w:rPr>
          <w:color w:val="auto"/>
        </w:rPr>
        <w:t xml:space="preserve">Конкурса </w:t>
      </w:r>
      <w:r w:rsidRPr="002F4C08">
        <w:rPr>
          <w:rFonts w:eastAsia="Courier New"/>
          <w:color w:val="auto"/>
        </w:rPr>
        <w:t>определяет</w:t>
      </w:r>
      <w:r>
        <w:rPr>
          <w:rFonts w:eastAsia="Courier New"/>
          <w:color w:val="auto"/>
        </w:rPr>
        <w:t>ся</w:t>
      </w:r>
      <w:r w:rsidRPr="002F4C08">
        <w:rPr>
          <w:rFonts w:eastAsia="Courier New"/>
          <w:color w:val="auto"/>
        </w:rPr>
        <w:t xml:space="preserve"> рейтинг участников </w:t>
      </w:r>
      <w:r>
        <w:rPr>
          <w:rFonts w:eastAsia="Courier New"/>
          <w:color w:val="auto"/>
        </w:rPr>
        <w:t>второго</w:t>
      </w:r>
      <w:r w:rsidR="001B76A2">
        <w:rPr>
          <w:rFonts w:eastAsia="Courier New"/>
          <w:color w:val="auto"/>
        </w:rPr>
        <w:t xml:space="preserve"> тура </w:t>
      </w:r>
      <w:r>
        <w:rPr>
          <w:rFonts w:eastAsia="Courier New"/>
          <w:color w:val="auto"/>
        </w:rPr>
        <w:t xml:space="preserve"> очного </w:t>
      </w:r>
      <w:r w:rsidR="001B76A2">
        <w:rPr>
          <w:rFonts w:eastAsia="Courier New"/>
          <w:color w:val="auto"/>
        </w:rPr>
        <w:t>этапа</w:t>
      </w:r>
      <w:r>
        <w:rPr>
          <w:rFonts w:eastAsia="Courier New"/>
          <w:color w:val="auto"/>
        </w:rPr>
        <w:t xml:space="preserve">. Ими становятся </w:t>
      </w:r>
      <w:r w:rsidRPr="002F4C08">
        <w:rPr>
          <w:rFonts w:eastAsia="Courier New"/>
          <w:color w:val="auto"/>
        </w:rPr>
        <w:t xml:space="preserve"> </w:t>
      </w:r>
      <w:r>
        <w:rPr>
          <w:rFonts w:eastAsia="Courier New"/>
          <w:bCs/>
          <w:color w:val="auto"/>
        </w:rPr>
        <w:t>5</w:t>
      </w:r>
      <w:r w:rsidR="001B76A2">
        <w:rPr>
          <w:rFonts w:eastAsia="Courier New"/>
          <w:color w:val="auto"/>
        </w:rPr>
        <w:t xml:space="preserve"> участников, набравших</w:t>
      </w:r>
      <w:r w:rsidRPr="002F4C08">
        <w:rPr>
          <w:rFonts w:eastAsia="Courier New"/>
          <w:color w:val="auto"/>
        </w:rPr>
        <w:t xml:space="preserve"> наибольшее количество баллов</w:t>
      </w:r>
      <w:r w:rsidR="008966CB">
        <w:rPr>
          <w:rFonts w:eastAsia="Courier New"/>
          <w:color w:val="auto"/>
        </w:rPr>
        <w:t xml:space="preserve">. </w:t>
      </w:r>
    </w:p>
    <w:p w:rsidR="007E46AF" w:rsidRPr="006C216A" w:rsidRDefault="007E46AF" w:rsidP="007E46AF">
      <w:pPr>
        <w:pStyle w:val="20"/>
        <w:shd w:val="clear" w:color="auto" w:fill="auto"/>
        <w:spacing w:after="0" w:line="312" w:lineRule="exact"/>
        <w:rPr>
          <w:color w:val="FF0000"/>
        </w:rPr>
      </w:pPr>
      <w:r>
        <w:rPr>
          <w:color w:val="auto"/>
        </w:rPr>
        <w:t xml:space="preserve">4.6. </w:t>
      </w:r>
      <w:r w:rsidRPr="007E46AF">
        <w:rPr>
          <w:b/>
          <w:color w:val="auto"/>
        </w:rPr>
        <w:t>Второй тур</w:t>
      </w:r>
      <w:r w:rsidRPr="007E46AF">
        <w:rPr>
          <w:color w:val="auto"/>
        </w:rPr>
        <w:t xml:space="preserve"> </w:t>
      </w:r>
      <w:r w:rsidRPr="008966CB">
        <w:rPr>
          <w:b/>
          <w:color w:val="auto"/>
        </w:rPr>
        <w:t>очного этапа Конкурса</w:t>
      </w:r>
      <w:r w:rsidR="005846F6">
        <w:rPr>
          <w:b/>
          <w:color w:val="auto"/>
        </w:rPr>
        <w:t xml:space="preserve"> проводится 7</w:t>
      </w:r>
      <w:r w:rsidR="001B76A2">
        <w:rPr>
          <w:b/>
          <w:color w:val="auto"/>
        </w:rPr>
        <w:t xml:space="preserve"> декабря 2020 года.</w:t>
      </w:r>
    </w:p>
    <w:p w:rsidR="007E46AF" w:rsidRPr="00676499" w:rsidRDefault="007E46AF" w:rsidP="007B0E58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22EE" w:rsidRDefault="00C322EE" w:rsidP="00C322EE">
      <w:pPr>
        <w:pStyle w:val="40"/>
        <w:numPr>
          <w:ilvl w:val="0"/>
          <w:numId w:val="15"/>
        </w:numPr>
        <w:shd w:val="clear" w:color="auto" w:fill="auto"/>
        <w:tabs>
          <w:tab w:val="left" w:pos="724"/>
        </w:tabs>
        <w:ind w:left="740" w:hanging="340"/>
        <w:jc w:val="left"/>
      </w:pPr>
      <w:r>
        <w:t>Индивидуальное конкурсное испытание «Педагогическое многоборье».</w:t>
      </w:r>
    </w:p>
    <w:p w:rsidR="00366CFE" w:rsidRDefault="00C322EE" w:rsidP="00366CFE">
      <w:pPr>
        <w:pStyle w:val="20"/>
        <w:shd w:val="clear" w:color="auto" w:fill="auto"/>
        <w:spacing w:before="0" w:after="0"/>
        <w:ind w:firstLine="600"/>
        <w:jc w:val="both"/>
        <w:rPr>
          <w:rFonts w:eastAsia="Courier New"/>
          <w:color w:val="auto"/>
        </w:rPr>
      </w:pPr>
      <w:r w:rsidRPr="00366CFE">
        <w:rPr>
          <w:rFonts w:eastAsia="Courier New"/>
          <w:color w:val="auto"/>
        </w:rPr>
        <w:t>Конкурсное испытание «Педагогическое многоборье» включает выполнение двух заданий: решение педагогической задачи на применение педагогических технологий в деятельности педагога дополнительного образования; анализ педагогической ситуации.</w:t>
      </w:r>
    </w:p>
    <w:p w:rsidR="00366CFE" w:rsidRDefault="00C322EE" w:rsidP="00366CFE">
      <w:pPr>
        <w:pStyle w:val="20"/>
        <w:shd w:val="clear" w:color="auto" w:fill="auto"/>
        <w:spacing w:before="0" w:after="0"/>
        <w:ind w:firstLine="600"/>
        <w:jc w:val="both"/>
        <w:rPr>
          <w:rFonts w:eastAsia="Courier New"/>
          <w:color w:val="auto"/>
        </w:rPr>
      </w:pPr>
      <w:r w:rsidRPr="00366CFE">
        <w:rPr>
          <w:rFonts w:eastAsia="Courier New"/>
          <w:color w:val="auto"/>
        </w:rPr>
        <w:t xml:space="preserve">Решение 1-й задачи педагогического многоборья по теме «Педагогические технологии и практики обеспечения успеха каждого ребенка» на основе анализа опыта участника Конкурса и особенностей организации, в которой работает участник Конкурса. Выполнение задания осуществляется с учетом анализа и использования участником Конкурса ключевых задач федерального </w:t>
      </w:r>
      <w:proofErr w:type="spellStart"/>
      <w:r w:rsidRPr="00366CFE">
        <w:rPr>
          <w:rFonts w:eastAsia="Courier New"/>
          <w:color w:val="auto"/>
        </w:rPr>
        <w:t>проекга</w:t>
      </w:r>
      <w:proofErr w:type="spellEnd"/>
      <w:r w:rsidRPr="00366CFE">
        <w:rPr>
          <w:rFonts w:eastAsia="Courier New"/>
          <w:color w:val="auto"/>
        </w:rPr>
        <w:t xml:space="preserve"> «Успех каждого ребенка».</w:t>
      </w:r>
    </w:p>
    <w:p w:rsidR="00366CFE" w:rsidRDefault="00C322EE" w:rsidP="00366CFE">
      <w:pPr>
        <w:pStyle w:val="20"/>
        <w:shd w:val="clear" w:color="auto" w:fill="auto"/>
        <w:spacing w:before="0" w:after="0"/>
        <w:ind w:firstLine="600"/>
        <w:jc w:val="both"/>
        <w:rPr>
          <w:rFonts w:eastAsia="Courier New"/>
          <w:color w:val="auto"/>
        </w:rPr>
      </w:pPr>
      <w:r w:rsidRPr="00366CFE">
        <w:rPr>
          <w:rFonts w:eastAsia="Courier New"/>
          <w:color w:val="auto"/>
        </w:rPr>
        <w:t>Решение 2-й задачи педагогического многоборья по теме «Педагогическая ситуация «Педагог — родитель - обучающийся» включает анализ педагогической ситуации на основе анализа опыта участника Конкурса и особенностей организации, в которой работает участник Конкурса. Выполнение задания осуществляется с учетом анализа и использования участником Конкурса ключевых задач «Плана основных мероприятий до 2020 года, проводимых в рамках Десятилетия детства», утвержденного распоряжением Правительства Российской Федерации от 6 июля 2018 г. № 1375-р. Задания каждому участнику Конкурса персонально определяются методом свободной и прямой жеребьевки. Общее время на подготовку после жеребьевки всем участникам - 60 минут.</w:t>
      </w:r>
    </w:p>
    <w:p w:rsidR="00366CFE" w:rsidRDefault="00C322EE" w:rsidP="00366CFE">
      <w:pPr>
        <w:pStyle w:val="20"/>
        <w:shd w:val="clear" w:color="auto" w:fill="auto"/>
        <w:spacing w:before="0" w:after="0"/>
        <w:ind w:firstLine="600"/>
        <w:jc w:val="both"/>
        <w:rPr>
          <w:rFonts w:eastAsia="Courier New"/>
          <w:color w:val="auto"/>
        </w:rPr>
      </w:pPr>
      <w:r w:rsidRPr="00366CFE">
        <w:rPr>
          <w:rFonts w:eastAsia="Courier New"/>
          <w:color w:val="auto"/>
        </w:rPr>
        <w:t xml:space="preserve">Участники Конкурса вправе использовать доступные </w:t>
      </w:r>
      <w:proofErr w:type="spellStart"/>
      <w:r w:rsidRPr="00366CFE">
        <w:rPr>
          <w:rFonts w:eastAsia="Courier New"/>
          <w:color w:val="auto"/>
        </w:rPr>
        <w:t>информационно</w:t>
      </w:r>
      <w:r w:rsidRPr="00366CFE">
        <w:rPr>
          <w:rFonts w:eastAsia="Courier New"/>
          <w:color w:val="auto"/>
        </w:rPr>
        <w:softHyphen/>
        <w:t>коммуникационные</w:t>
      </w:r>
      <w:proofErr w:type="spellEnd"/>
      <w:r w:rsidRPr="00366CFE">
        <w:rPr>
          <w:rFonts w:eastAsia="Courier New"/>
          <w:color w:val="auto"/>
        </w:rPr>
        <w:t xml:space="preserve"> и материально-технические ресурсы, средства публичной выразительности для аргументации и эффективного решения задач.</w:t>
      </w:r>
    </w:p>
    <w:p w:rsidR="00366CFE" w:rsidRDefault="00C322EE" w:rsidP="00366CFE">
      <w:pPr>
        <w:pStyle w:val="20"/>
        <w:shd w:val="clear" w:color="auto" w:fill="auto"/>
        <w:spacing w:before="0" w:after="0"/>
        <w:ind w:firstLine="600"/>
        <w:jc w:val="both"/>
        <w:rPr>
          <w:rFonts w:eastAsia="Courier New"/>
          <w:color w:val="auto"/>
        </w:rPr>
      </w:pPr>
      <w:r w:rsidRPr="00366CFE">
        <w:rPr>
          <w:rFonts w:eastAsia="Courier New"/>
          <w:color w:val="auto"/>
        </w:rPr>
        <w:t>Представление участниками Конкурса своих решений задач педагогического многоборья осуществляется в режиме нон-стоп в публичном диалоге перед членами Жюри и всеми участниками Конкурса.</w:t>
      </w:r>
    </w:p>
    <w:p w:rsidR="008966CB" w:rsidRDefault="00C322EE" w:rsidP="005846F6">
      <w:pPr>
        <w:pStyle w:val="20"/>
        <w:shd w:val="clear" w:color="auto" w:fill="auto"/>
        <w:spacing w:before="0" w:after="0"/>
        <w:ind w:firstLine="600"/>
        <w:jc w:val="both"/>
        <w:rPr>
          <w:rFonts w:eastAsia="Courier New"/>
          <w:color w:val="auto"/>
        </w:rPr>
      </w:pPr>
      <w:r w:rsidRPr="00366CFE">
        <w:rPr>
          <w:rFonts w:eastAsia="Courier New"/>
          <w:color w:val="auto"/>
        </w:rPr>
        <w:t>Время на индивидуальное представление решения каждого задания — не более 5 минут.</w:t>
      </w:r>
      <w:r w:rsidR="005846F6">
        <w:rPr>
          <w:rFonts w:eastAsia="Courier New"/>
          <w:color w:val="auto"/>
        </w:rPr>
        <w:t xml:space="preserve"> П</w:t>
      </w:r>
      <w:r w:rsidR="005846F6" w:rsidRPr="005846F6">
        <w:rPr>
          <w:color w:val="auto"/>
        </w:rPr>
        <w:t xml:space="preserve">о итогам второго тура очного этапа Конкурса </w:t>
      </w:r>
      <w:r w:rsidR="005846F6" w:rsidRPr="005846F6">
        <w:rPr>
          <w:rFonts w:eastAsia="Courier New"/>
          <w:color w:val="auto"/>
        </w:rPr>
        <w:t>определяется р</w:t>
      </w:r>
      <w:r w:rsidR="005846F6" w:rsidRPr="005846F6">
        <w:rPr>
          <w:color w:val="auto"/>
        </w:rPr>
        <w:t xml:space="preserve">ейтинг участников 3-го очного тура конкурса.  </w:t>
      </w:r>
      <w:r w:rsidR="005846F6" w:rsidRPr="005846F6">
        <w:rPr>
          <w:rFonts w:eastAsia="Courier New"/>
          <w:color w:val="auto"/>
        </w:rPr>
        <w:t xml:space="preserve">Ими становятся  </w:t>
      </w:r>
      <w:r w:rsidR="005846F6" w:rsidRPr="005846F6">
        <w:rPr>
          <w:color w:val="auto"/>
        </w:rPr>
        <w:t>3 участника</w:t>
      </w:r>
      <w:r w:rsidR="005846F6" w:rsidRPr="005846F6">
        <w:rPr>
          <w:rFonts w:eastAsia="Courier New"/>
          <w:color w:val="auto"/>
        </w:rPr>
        <w:t>, набравших наибольшее количество баллов</w:t>
      </w:r>
      <w:r w:rsidR="00A50F3A">
        <w:rPr>
          <w:rFonts w:eastAsia="Courier New"/>
          <w:color w:val="auto"/>
        </w:rPr>
        <w:t>.</w:t>
      </w:r>
    </w:p>
    <w:p w:rsidR="005846F6" w:rsidRPr="005846F6" w:rsidRDefault="005846F6" w:rsidP="005846F6">
      <w:pPr>
        <w:pStyle w:val="20"/>
        <w:shd w:val="clear" w:color="auto" w:fill="auto"/>
        <w:spacing w:before="0" w:after="0"/>
        <w:ind w:firstLine="600"/>
        <w:jc w:val="both"/>
        <w:rPr>
          <w:rFonts w:eastAsia="Courier New"/>
          <w:color w:val="auto"/>
        </w:rPr>
      </w:pPr>
    </w:p>
    <w:p w:rsidR="00984738" w:rsidRPr="00ED2AAB" w:rsidRDefault="007B0E58" w:rsidP="00ED2AAB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color w:val="auto"/>
          <w:sz w:val="28"/>
          <w:szCs w:val="28"/>
        </w:rPr>
        <w:t>4.7.</w:t>
      </w:r>
      <w:r w:rsidR="00ED2A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4738" w:rsidRPr="00ED2AAB">
        <w:rPr>
          <w:rFonts w:ascii="Times New Roman" w:eastAsia="Calibri" w:hAnsi="Times New Roman" w:cs="Times New Roman"/>
          <w:b/>
          <w:color w:val="auto"/>
          <w:sz w:val="28"/>
          <w:szCs w:val="28"/>
        </w:rPr>
        <w:t>Отборочные процедуры (конкурсного испытания) очного этапа 3-го очного тура:</w:t>
      </w:r>
    </w:p>
    <w:p w:rsidR="00984738" w:rsidRDefault="00984738" w:rsidP="00984738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D2AA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3-й очный тур регионального этапа Конкурса включает одно конкурсное испытание – </w:t>
      </w:r>
      <w:r w:rsidRPr="00ED2AAB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«Ток-шоу»,  </w:t>
      </w:r>
      <w:r w:rsidRPr="00ED2AAB">
        <w:rPr>
          <w:rFonts w:ascii="Times New Roman" w:eastAsia="Calibri" w:hAnsi="Times New Roman" w:cs="Times New Roman"/>
          <w:color w:val="auto"/>
          <w:sz w:val="28"/>
          <w:szCs w:val="28"/>
        </w:rPr>
        <w:t>которое позволяет выявить из числа участников Конкурса  потенциальных членов экспертного сообщества по вопросам государственной политики в сфере образования.</w:t>
      </w:r>
    </w:p>
    <w:p w:rsidR="00CF5170" w:rsidRDefault="00ED2AAB" w:rsidP="00CF5170">
      <w:pPr>
        <w:ind w:firstLine="708"/>
        <w:jc w:val="both"/>
        <w:rPr>
          <w:rFonts w:eastAsia="Calibri"/>
          <w:b/>
          <w:i/>
          <w:iCs/>
          <w:color w:val="auto"/>
          <w:sz w:val="28"/>
          <w:szCs w:val="28"/>
        </w:rPr>
      </w:pPr>
      <w:r w:rsidRPr="00CF5170">
        <w:rPr>
          <w:rFonts w:ascii="Times New Roman" w:eastAsia="Calibri" w:hAnsi="Times New Roman" w:cs="Times New Roman"/>
          <w:b/>
          <w:color w:val="auto"/>
          <w:sz w:val="28"/>
          <w:szCs w:val="28"/>
        </w:rPr>
        <w:t>• Конкурсное испытание «Педагогическая риторика</w:t>
      </w:r>
      <w:r w:rsidRPr="00ED2AAB">
        <w:rPr>
          <w:rFonts w:eastAsia="Calibri"/>
          <w:b/>
          <w:i/>
          <w:iCs/>
          <w:color w:val="auto"/>
          <w:sz w:val="28"/>
          <w:szCs w:val="28"/>
        </w:rPr>
        <w:t>»</w:t>
      </w:r>
      <w:r w:rsidR="00CF5170">
        <w:rPr>
          <w:rFonts w:eastAsia="Calibri"/>
          <w:b/>
          <w:i/>
          <w:iCs/>
          <w:color w:val="auto"/>
          <w:sz w:val="28"/>
          <w:szCs w:val="28"/>
        </w:rPr>
        <w:t>.</w:t>
      </w:r>
    </w:p>
    <w:p w:rsidR="00CF5170" w:rsidRPr="00CF5170" w:rsidRDefault="00ED2AAB" w:rsidP="00CF5170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F5170">
        <w:rPr>
          <w:rFonts w:eastAsia="Calibri"/>
          <w:b/>
          <w:color w:val="auto"/>
        </w:rPr>
        <w:t xml:space="preserve"> </w:t>
      </w:r>
      <w:r w:rsidR="00CF5170" w:rsidRPr="00CF5170">
        <w:rPr>
          <w:rFonts w:ascii="Times New Roman" w:eastAsia="Calibri" w:hAnsi="Times New Roman" w:cs="Times New Roman"/>
          <w:color w:val="auto"/>
          <w:sz w:val="28"/>
          <w:szCs w:val="28"/>
        </w:rPr>
        <w:t>Цель конкурсного испытания: демонстрация участником Конкурса умения формулировать и аргументировать профессионально-личностную позицию по вопросам государственной образовательной политики.</w:t>
      </w:r>
    </w:p>
    <w:p w:rsidR="00984738" w:rsidRPr="00CF5170" w:rsidRDefault="00984738" w:rsidP="00984738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F5170">
        <w:rPr>
          <w:rFonts w:ascii="Times New Roman" w:eastAsia="Calibri" w:hAnsi="Times New Roman" w:cs="Times New Roman"/>
          <w:color w:val="auto"/>
          <w:sz w:val="28"/>
          <w:szCs w:val="28"/>
        </w:rPr>
        <w:t>Формат проведения конкурсного испытания: ток-шоу, в ходе которого участники Конкурса при участии модератора обсуждают вопросы, актуальные для их профессиональной деятельности и российского образования в целом.</w:t>
      </w:r>
    </w:p>
    <w:p w:rsidR="00984738" w:rsidRPr="00CF5170" w:rsidRDefault="00984738" w:rsidP="00984738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F5170">
        <w:rPr>
          <w:rFonts w:ascii="Times New Roman" w:eastAsia="Calibri" w:hAnsi="Times New Roman" w:cs="Times New Roman"/>
          <w:color w:val="auto"/>
          <w:sz w:val="28"/>
          <w:szCs w:val="28"/>
        </w:rPr>
        <w:t>Организационная схема проведения конкурсного испытания:</w:t>
      </w:r>
    </w:p>
    <w:p w:rsidR="00984738" w:rsidRPr="00CF5170" w:rsidRDefault="00984738" w:rsidP="00984738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F517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-Конкурсное испытание проводится в специально отведенной аудитории. </w:t>
      </w:r>
    </w:p>
    <w:p w:rsidR="00984738" w:rsidRPr="00CF5170" w:rsidRDefault="00984738" w:rsidP="00984738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F5170">
        <w:rPr>
          <w:rFonts w:ascii="Times New Roman" w:eastAsia="Calibri" w:hAnsi="Times New Roman" w:cs="Times New Roman"/>
          <w:color w:val="auto"/>
          <w:sz w:val="28"/>
          <w:szCs w:val="28"/>
        </w:rPr>
        <w:t>-Тема ток-шоу определяется Оргкомитетом и доводится до сведения участников Конкурса не позднее, чем за два дня до проведения конкурсного испытания.</w:t>
      </w:r>
    </w:p>
    <w:p w:rsidR="00984738" w:rsidRPr="00CF5170" w:rsidRDefault="00984738" w:rsidP="00984738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F5170">
        <w:rPr>
          <w:rFonts w:ascii="Times New Roman" w:eastAsia="Calibri" w:hAnsi="Times New Roman" w:cs="Times New Roman"/>
          <w:color w:val="auto"/>
          <w:sz w:val="28"/>
          <w:szCs w:val="28"/>
        </w:rPr>
        <w:t>Регламент проведения конкурсного испытания – 60 минут.</w:t>
      </w:r>
    </w:p>
    <w:p w:rsidR="00495AE7" w:rsidRPr="000E4443" w:rsidRDefault="00495AE7" w:rsidP="000E4443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C3A71" w:rsidRPr="000E4443" w:rsidRDefault="0070585B" w:rsidP="006C3A7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C3A71" w:rsidRPr="000E4443">
        <w:rPr>
          <w:rFonts w:ascii="Times New Roman" w:hAnsi="Times New Roman" w:cs="Times New Roman"/>
          <w:b/>
          <w:color w:val="auto"/>
          <w:sz w:val="28"/>
          <w:szCs w:val="28"/>
        </w:rPr>
        <w:t>. Определение и награждение победителя, лауреатов и участников</w:t>
      </w:r>
    </w:p>
    <w:p w:rsidR="006C3A71" w:rsidRPr="000E4443" w:rsidRDefault="006C3A71" w:rsidP="006C3A7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этапа Конкурса</w:t>
      </w:r>
    </w:p>
    <w:p w:rsidR="006C3A71" w:rsidRPr="000E4443" w:rsidRDefault="006C3A71" w:rsidP="006C3A7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176D" w:rsidRPr="00A50F3A" w:rsidRDefault="000E4443" w:rsidP="00E4176D">
      <w:pPr>
        <w:pStyle w:val="20"/>
        <w:shd w:val="clear" w:color="auto" w:fill="auto"/>
        <w:tabs>
          <w:tab w:val="left" w:pos="1109"/>
        </w:tabs>
        <w:spacing w:before="0" w:after="0" w:line="312" w:lineRule="exact"/>
        <w:ind w:left="600"/>
        <w:jc w:val="both"/>
        <w:rPr>
          <w:color w:val="auto"/>
        </w:rPr>
      </w:pPr>
      <w:r w:rsidRPr="000E4443">
        <w:rPr>
          <w:rFonts w:eastAsia="Calibri"/>
          <w:color w:val="auto"/>
        </w:rPr>
        <w:t xml:space="preserve">5.1.  </w:t>
      </w:r>
      <w:r w:rsidRPr="000E4443">
        <w:rPr>
          <w:rFonts w:eastAsia="Calibri"/>
          <w:b/>
          <w:color w:val="auto"/>
        </w:rPr>
        <w:t>После окончания каждого конкурсного испытания</w:t>
      </w:r>
      <w:r w:rsidRPr="000E4443">
        <w:rPr>
          <w:rFonts w:eastAsia="Calibri"/>
          <w:color w:val="auto"/>
        </w:rPr>
        <w:t xml:space="preserve"> счетная комиссия производит подсчет баллов, выставленных каждому участнику каждым членом </w:t>
      </w:r>
      <w:r w:rsidRPr="00A50F3A">
        <w:rPr>
          <w:rFonts w:eastAsia="Calibri"/>
          <w:color w:val="auto"/>
        </w:rPr>
        <w:t xml:space="preserve">жюри. </w:t>
      </w:r>
    </w:p>
    <w:p w:rsidR="00E4176D" w:rsidRPr="00A50F3A" w:rsidRDefault="00BC4E4C" w:rsidP="00E4176D">
      <w:pPr>
        <w:pStyle w:val="20"/>
        <w:shd w:val="clear" w:color="auto" w:fill="auto"/>
        <w:tabs>
          <w:tab w:val="left" w:pos="1109"/>
        </w:tabs>
        <w:spacing w:before="0" w:after="0" w:line="312" w:lineRule="exact"/>
        <w:ind w:left="600"/>
        <w:jc w:val="both"/>
        <w:rPr>
          <w:color w:val="auto"/>
        </w:rPr>
      </w:pPr>
      <w:r w:rsidRPr="00A50F3A">
        <w:rPr>
          <w:color w:val="auto"/>
        </w:rPr>
        <w:t>5.3</w:t>
      </w:r>
      <w:r w:rsidR="00E4176D" w:rsidRPr="00A50F3A">
        <w:rPr>
          <w:color w:val="auto"/>
        </w:rPr>
        <w:t xml:space="preserve">. Участник Конкурса, набравший наибольшее количество баллов по результатам </w:t>
      </w:r>
      <w:r w:rsidR="00A50F3A" w:rsidRPr="00A50F3A">
        <w:rPr>
          <w:color w:val="auto"/>
        </w:rPr>
        <w:t>всех</w:t>
      </w:r>
      <w:r w:rsidR="00E4176D" w:rsidRPr="00A50F3A">
        <w:rPr>
          <w:color w:val="auto"/>
        </w:rPr>
        <w:t xml:space="preserve"> этап</w:t>
      </w:r>
      <w:r w:rsidR="00A50F3A" w:rsidRPr="00A50F3A">
        <w:rPr>
          <w:color w:val="auto"/>
        </w:rPr>
        <w:t>ов</w:t>
      </w:r>
      <w:r w:rsidR="00E4176D" w:rsidRPr="00A50F3A">
        <w:rPr>
          <w:color w:val="auto"/>
        </w:rPr>
        <w:t xml:space="preserve"> Конкурса, объявляется абсолютным победителем Конкурса, а при условии равенства баллов у двух участников — абсолютный победитель Конкурса определяется путем коллегиального решения  жюри.</w:t>
      </w:r>
    </w:p>
    <w:p w:rsidR="00E4176D" w:rsidRPr="00A50F3A" w:rsidRDefault="00BC4E4C" w:rsidP="00E4176D">
      <w:pPr>
        <w:pStyle w:val="20"/>
        <w:shd w:val="clear" w:color="auto" w:fill="auto"/>
        <w:tabs>
          <w:tab w:val="left" w:pos="1109"/>
        </w:tabs>
        <w:spacing w:before="0" w:after="0" w:line="312" w:lineRule="exact"/>
        <w:ind w:left="600"/>
        <w:jc w:val="both"/>
        <w:rPr>
          <w:color w:val="auto"/>
        </w:rPr>
      </w:pPr>
      <w:r w:rsidRPr="00A50F3A">
        <w:rPr>
          <w:color w:val="auto"/>
        </w:rPr>
        <w:t>5.4</w:t>
      </w:r>
      <w:r w:rsidR="00E4176D" w:rsidRPr="00A50F3A">
        <w:rPr>
          <w:color w:val="auto"/>
        </w:rPr>
        <w:t xml:space="preserve">. Абсолютный победитель Конкурса награждается денежным  вознаграждением и Дипломом абсолютного победителя. </w:t>
      </w:r>
      <w:r w:rsidR="00A50F3A" w:rsidRPr="00A50F3A">
        <w:rPr>
          <w:color w:val="auto"/>
        </w:rPr>
        <w:t>Участники,  занявшие 2 и 3 места (в соответствии с баллами) становятся Лауреатами</w:t>
      </w:r>
      <w:r w:rsidR="00E4176D" w:rsidRPr="00A50F3A">
        <w:rPr>
          <w:color w:val="auto"/>
        </w:rPr>
        <w:t xml:space="preserve"> Конкурса</w:t>
      </w:r>
      <w:r w:rsidR="00A50F3A" w:rsidRPr="00A50F3A">
        <w:rPr>
          <w:color w:val="auto"/>
        </w:rPr>
        <w:t xml:space="preserve">, </w:t>
      </w:r>
      <w:r w:rsidR="00E4176D" w:rsidRPr="00A50F3A">
        <w:rPr>
          <w:color w:val="auto"/>
        </w:rPr>
        <w:t xml:space="preserve"> награждаются денежным  вознаграждением </w:t>
      </w:r>
      <w:r w:rsidR="00A50F3A" w:rsidRPr="00A50F3A">
        <w:rPr>
          <w:color w:val="auto"/>
        </w:rPr>
        <w:t>и Дипломами Л</w:t>
      </w:r>
      <w:r w:rsidR="00E4176D" w:rsidRPr="00A50F3A">
        <w:rPr>
          <w:color w:val="auto"/>
        </w:rPr>
        <w:t>ауреатов. Все остальные участники Конкурса получают Диплом участника Конкурса.</w:t>
      </w:r>
    </w:p>
    <w:p w:rsidR="00E4176D" w:rsidRPr="00A50F3A" w:rsidRDefault="00BC4E4C" w:rsidP="00E4176D">
      <w:pPr>
        <w:pStyle w:val="20"/>
        <w:shd w:val="clear" w:color="auto" w:fill="auto"/>
        <w:tabs>
          <w:tab w:val="left" w:pos="1109"/>
        </w:tabs>
        <w:spacing w:before="0" w:after="0" w:line="312" w:lineRule="exact"/>
        <w:ind w:left="600"/>
        <w:jc w:val="both"/>
        <w:rPr>
          <w:color w:val="auto"/>
        </w:rPr>
      </w:pPr>
      <w:r w:rsidRPr="00A50F3A">
        <w:rPr>
          <w:rFonts w:eastAsia="Calibri"/>
          <w:color w:val="auto"/>
        </w:rPr>
        <w:t>5.5</w:t>
      </w:r>
      <w:r w:rsidR="00E4176D" w:rsidRPr="00A50F3A">
        <w:rPr>
          <w:rFonts w:eastAsia="Calibri"/>
          <w:color w:val="auto"/>
        </w:rPr>
        <w:t xml:space="preserve">. </w:t>
      </w:r>
      <w:r w:rsidR="000E4443" w:rsidRPr="00A50F3A">
        <w:rPr>
          <w:rFonts w:eastAsia="Calibri"/>
          <w:color w:val="auto"/>
        </w:rPr>
        <w:t xml:space="preserve">Объявление победителя и награждение участников муниципального этапа Конкурса проводится на церемонии закрытия Конкурса. </w:t>
      </w:r>
    </w:p>
    <w:p w:rsidR="000E4443" w:rsidRPr="00AB5852" w:rsidRDefault="00BC4E4C" w:rsidP="00AB5852">
      <w:pPr>
        <w:pStyle w:val="20"/>
        <w:shd w:val="clear" w:color="auto" w:fill="auto"/>
        <w:tabs>
          <w:tab w:val="left" w:pos="1109"/>
        </w:tabs>
        <w:spacing w:before="0" w:after="0" w:line="312" w:lineRule="exact"/>
        <w:ind w:left="600"/>
        <w:jc w:val="both"/>
        <w:rPr>
          <w:color w:val="auto"/>
        </w:rPr>
      </w:pPr>
      <w:r w:rsidRPr="00A50F3A">
        <w:rPr>
          <w:color w:val="auto"/>
        </w:rPr>
        <w:t>5.6</w:t>
      </w:r>
      <w:r w:rsidR="00E4176D" w:rsidRPr="00A50F3A">
        <w:rPr>
          <w:color w:val="auto"/>
        </w:rPr>
        <w:t xml:space="preserve">. </w:t>
      </w:r>
      <w:r w:rsidR="00A50DAE" w:rsidRPr="00A50F3A">
        <w:rPr>
          <w:color w:val="auto"/>
        </w:rPr>
        <w:t>Победитель муниципального этапа Конкурса представляет муниципальный район на региональном этапе Всероссийского конкурса  профессионального мастерства работников сферы дополнительного образования «Сердце отдаю детям»</w:t>
      </w:r>
      <w:bookmarkStart w:id="6" w:name="bookmark10"/>
    </w:p>
    <w:p w:rsidR="006C3A71" w:rsidRPr="000E4443" w:rsidRDefault="0070585B" w:rsidP="006C3A71">
      <w:pPr>
        <w:pStyle w:val="10"/>
        <w:keepNext/>
        <w:keepLines/>
        <w:shd w:val="clear" w:color="auto" w:fill="auto"/>
        <w:tabs>
          <w:tab w:val="left" w:pos="3545"/>
        </w:tabs>
        <w:spacing w:after="311"/>
        <w:jc w:val="center"/>
        <w:rPr>
          <w:color w:val="auto"/>
        </w:rPr>
      </w:pPr>
      <w:r w:rsidRPr="000E4443">
        <w:rPr>
          <w:color w:val="auto"/>
        </w:rPr>
        <w:t>6</w:t>
      </w:r>
      <w:r w:rsidR="006C3A71" w:rsidRPr="000E4443">
        <w:rPr>
          <w:color w:val="auto"/>
        </w:rPr>
        <w:t>. Заключительные положения</w:t>
      </w:r>
      <w:bookmarkEnd w:id="6"/>
    </w:p>
    <w:p w:rsidR="00A35B2E" w:rsidRPr="000E4443" w:rsidRDefault="006C3A71" w:rsidP="0070585B">
      <w:pPr>
        <w:pStyle w:val="20"/>
        <w:shd w:val="clear" w:color="auto" w:fill="auto"/>
        <w:spacing w:before="0" w:after="0"/>
        <w:ind w:firstLine="780"/>
        <w:jc w:val="both"/>
        <w:rPr>
          <w:color w:val="auto"/>
        </w:rPr>
      </w:pPr>
      <w:r w:rsidRPr="000E4443">
        <w:rPr>
          <w:color w:val="auto"/>
        </w:rPr>
        <w:t>Вопросы, не отраженные в настоящем Положении, решаются Оргкомитетом исходя из своей компетенции в рамках сложившейся ситуации и в соответствии с действующим закон</w:t>
      </w:r>
      <w:r w:rsidR="00A35B2E" w:rsidRPr="000E4443">
        <w:rPr>
          <w:color w:val="auto"/>
        </w:rPr>
        <w:t>од</w:t>
      </w:r>
      <w:r w:rsidR="0070585B" w:rsidRPr="000E4443">
        <w:rPr>
          <w:color w:val="auto"/>
        </w:rPr>
        <w:t>ательством Российской Федераци</w:t>
      </w:r>
      <w:r w:rsidR="00DC4E79">
        <w:rPr>
          <w:color w:val="auto"/>
        </w:rPr>
        <w:t>и.</w:t>
      </w:r>
    </w:p>
    <w:p w:rsidR="0070585B" w:rsidRPr="000E4443" w:rsidRDefault="0070585B" w:rsidP="0070585B">
      <w:pPr>
        <w:pStyle w:val="20"/>
        <w:shd w:val="clear" w:color="auto" w:fill="auto"/>
        <w:spacing w:before="0" w:after="0"/>
        <w:ind w:firstLine="780"/>
        <w:jc w:val="both"/>
        <w:rPr>
          <w:color w:val="auto"/>
        </w:rPr>
      </w:pPr>
    </w:p>
    <w:p w:rsidR="00A35B2E" w:rsidRDefault="00A35B2E" w:rsidP="00A35B2E">
      <w:pPr>
        <w:pStyle w:val="10"/>
        <w:keepNext/>
        <w:keepLines/>
        <w:shd w:val="clear" w:color="auto" w:fill="auto"/>
        <w:spacing w:after="0" w:line="322" w:lineRule="exact"/>
        <w:jc w:val="center"/>
        <w:rPr>
          <w:color w:val="auto"/>
        </w:rPr>
      </w:pPr>
    </w:p>
    <w:p w:rsidR="00DC4E79" w:rsidRDefault="00DC4E79" w:rsidP="00A35B2E">
      <w:pPr>
        <w:pStyle w:val="10"/>
        <w:keepNext/>
        <w:keepLines/>
        <w:shd w:val="clear" w:color="auto" w:fill="auto"/>
        <w:spacing w:after="0" w:line="322" w:lineRule="exact"/>
        <w:jc w:val="center"/>
        <w:rPr>
          <w:color w:val="auto"/>
        </w:rPr>
      </w:pPr>
    </w:p>
    <w:p w:rsidR="00C951C2" w:rsidRPr="000E4443" w:rsidRDefault="00C951C2" w:rsidP="00C951C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b/>
          <w:color w:val="auto"/>
          <w:sz w:val="28"/>
          <w:szCs w:val="28"/>
        </w:rPr>
        <w:t>Состав жюри</w:t>
      </w:r>
    </w:p>
    <w:p w:rsidR="00C951C2" w:rsidRPr="000E4443" w:rsidRDefault="00C951C2" w:rsidP="00C951C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этапа Всероссийского конкурса</w:t>
      </w:r>
    </w:p>
    <w:p w:rsidR="00C951C2" w:rsidRPr="000E4443" w:rsidRDefault="00C951C2" w:rsidP="00C951C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44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профессионального мастерства работников сферы дополнительного </w:t>
      </w:r>
      <w:proofErr w:type="gramStart"/>
      <w:r w:rsidRPr="000E4443">
        <w:rPr>
          <w:rFonts w:ascii="Times New Roman" w:hAnsi="Times New Roman" w:cs="Times New Roman"/>
          <w:b/>
          <w:color w:val="auto"/>
          <w:sz w:val="28"/>
          <w:szCs w:val="28"/>
        </w:rPr>
        <w:t>образовании</w:t>
      </w:r>
      <w:proofErr w:type="gramEnd"/>
      <w:r w:rsidRPr="000E44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«Сердце отдаю детям».</w:t>
      </w:r>
    </w:p>
    <w:p w:rsidR="00C951C2" w:rsidRPr="000E4443" w:rsidRDefault="00C951C2" w:rsidP="00C951C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907"/>
      </w:tblGrid>
      <w:tr w:rsidR="00C951C2" w:rsidRPr="000E4443" w:rsidTr="00600573">
        <w:tc>
          <w:tcPr>
            <w:tcW w:w="534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C951C2" w:rsidRPr="000E4443" w:rsidRDefault="00C951C2" w:rsidP="006005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Ладина</w:t>
            </w:r>
            <w:proofErr w:type="spellEnd"/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907" w:type="dxa"/>
          </w:tcPr>
          <w:p w:rsidR="00C951C2" w:rsidRPr="000E4443" w:rsidRDefault="00C951C2" w:rsidP="006005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управления культуры, туризма и спорта администрации Кичменгско-Городецкого муниципального района</w:t>
            </w:r>
          </w:p>
        </w:tc>
      </w:tr>
      <w:tr w:rsidR="00C951C2" w:rsidRPr="000E4443" w:rsidTr="00600573">
        <w:trPr>
          <w:trHeight w:val="818"/>
        </w:trPr>
        <w:tc>
          <w:tcPr>
            <w:tcW w:w="534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C951C2" w:rsidRPr="000E4443" w:rsidRDefault="00C951C2" w:rsidP="006005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Чурина Татьяна Ивановна</w:t>
            </w:r>
          </w:p>
        </w:tc>
        <w:tc>
          <w:tcPr>
            <w:tcW w:w="5907" w:type="dxa"/>
          </w:tcPr>
          <w:p w:rsidR="00C951C2" w:rsidRPr="000E4443" w:rsidRDefault="00C951C2" w:rsidP="006005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начальника управления образования администрации Кичменгско-Городецкого муниципального района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C951C2" w:rsidRPr="000E4443" w:rsidTr="00600573">
        <w:tc>
          <w:tcPr>
            <w:tcW w:w="534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C951C2" w:rsidRPr="000E4443" w:rsidRDefault="00C951C2" w:rsidP="006005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Сорокина Надежда Витальевна</w:t>
            </w:r>
          </w:p>
        </w:tc>
        <w:tc>
          <w:tcPr>
            <w:tcW w:w="5907" w:type="dxa"/>
          </w:tcPr>
          <w:p w:rsidR="00C951C2" w:rsidRPr="000E4443" w:rsidRDefault="00C951C2" w:rsidP="006005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МБОУ ДО «Кичменгско-Городецкий ЦДО»</w:t>
            </w:r>
          </w:p>
        </w:tc>
      </w:tr>
      <w:tr w:rsidR="00C951C2" w:rsidRPr="000E4443" w:rsidTr="00600573">
        <w:tc>
          <w:tcPr>
            <w:tcW w:w="534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C951C2" w:rsidRPr="000E4443" w:rsidRDefault="00C951C2" w:rsidP="006005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Протасова Любовь Анатольевна</w:t>
            </w:r>
          </w:p>
        </w:tc>
        <w:tc>
          <w:tcPr>
            <w:tcW w:w="5907" w:type="dxa"/>
          </w:tcPr>
          <w:p w:rsidR="00C951C2" w:rsidRPr="000E4443" w:rsidRDefault="00C951C2" w:rsidP="00600573">
            <w:pPr>
              <w:pStyle w:val="20"/>
              <w:shd w:val="clear" w:color="auto" w:fill="auto"/>
              <w:spacing w:before="0" w:after="0" w:line="317" w:lineRule="exact"/>
              <w:ind w:right="180"/>
              <w:rPr>
                <w:rFonts w:eastAsiaTheme="minorEastAsia"/>
                <w:color w:val="auto"/>
              </w:rPr>
            </w:pPr>
            <w:proofErr w:type="spellStart"/>
            <w:r w:rsidRPr="000E4443">
              <w:rPr>
                <w:rFonts w:eastAsiaTheme="minorEastAsia"/>
                <w:color w:val="auto"/>
              </w:rPr>
              <w:t>и.о</w:t>
            </w:r>
            <w:proofErr w:type="spellEnd"/>
            <w:r w:rsidRPr="000E4443">
              <w:rPr>
                <w:rFonts w:eastAsiaTheme="minorEastAsia"/>
                <w:color w:val="auto"/>
              </w:rPr>
              <w:t xml:space="preserve">. директора  МБУДО «Кичменгско-городецкая ДШИ им. Н.П. </w:t>
            </w:r>
            <w:proofErr w:type="spellStart"/>
            <w:r w:rsidRPr="000E4443">
              <w:rPr>
                <w:rFonts w:eastAsiaTheme="minorEastAsia"/>
                <w:color w:val="auto"/>
              </w:rPr>
              <w:t>Парушева</w:t>
            </w:r>
            <w:proofErr w:type="spellEnd"/>
            <w:r w:rsidRPr="000E4443">
              <w:rPr>
                <w:rFonts w:eastAsiaTheme="minorEastAsia"/>
                <w:color w:val="auto"/>
              </w:rPr>
              <w:t>».</w:t>
            </w:r>
          </w:p>
        </w:tc>
      </w:tr>
      <w:tr w:rsidR="00C951C2" w:rsidRPr="000E4443" w:rsidTr="00600573">
        <w:tc>
          <w:tcPr>
            <w:tcW w:w="534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C951C2" w:rsidRPr="000E4443" w:rsidRDefault="00C951C2" w:rsidP="006005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Елькина</w:t>
            </w:r>
            <w:proofErr w:type="spellEnd"/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5907" w:type="dxa"/>
          </w:tcPr>
          <w:p w:rsidR="00C951C2" w:rsidRPr="000E4443" w:rsidRDefault="00C951C2" w:rsidP="00600573">
            <w:pPr>
              <w:pStyle w:val="20"/>
              <w:shd w:val="clear" w:color="auto" w:fill="auto"/>
              <w:spacing w:before="0" w:after="0" w:line="317" w:lineRule="exact"/>
              <w:ind w:right="180"/>
              <w:rPr>
                <w:rFonts w:eastAsiaTheme="minorEastAsia"/>
                <w:color w:val="auto"/>
              </w:rPr>
            </w:pPr>
            <w:r w:rsidRPr="000E4443">
              <w:rPr>
                <w:rFonts w:eastAsiaTheme="minorEastAsia"/>
                <w:color w:val="auto"/>
              </w:rPr>
              <w:t xml:space="preserve">Методист </w:t>
            </w:r>
            <w:r w:rsidRPr="000E4443">
              <w:rPr>
                <w:color w:val="auto"/>
              </w:rPr>
              <w:t>МБОУ ДО «Кичменгско-Городецкий ЦДО»</w:t>
            </w:r>
          </w:p>
        </w:tc>
      </w:tr>
      <w:tr w:rsidR="00C951C2" w:rsidRPr="000E4443" w:rsidTr="00600573">
        <w:tc>
          <w:tcPr>
            <w:tcW w:w="534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Екимовская</w:t>
            </w:r>
            <w:proofErr w:type="spellEnd"/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5907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МАОУ «Первомайская средняя школа»</w:t>
            </w:r>
          </w:p>
        </w:tc>
      </w:tr>
      <w:tr w:rsidR="00C951C2" w:rsidRPr="000E4443" w:rsidTr="00600573">
        <w:tc>
          <w:tcPr>
            <w:tcW w:w="534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Петряшова Ольга Валерьевна</w:t>
            </w:r>
          </w:p>
        </w:tc>
        <w:tc>
          <w:tcPr>
            <w:tcW w:w="5907" w:type="dxa"/>
          </w:tcPr>
          <w:p w:rsidR="00C951C2" w:rsidRPr="000E4443" w:rsidRDefault="00C951C2" w:rsidP="0060057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44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директора МАОУ «Кичменгско-Городецкая средняя школа»</w:t>
            </w:r>
          </w:p>
        </w:tc>
      </w:tr>
    </w:tbl>
    <w:p w:rsidR="00C951C2" w:rsidRPr="000E4443" w:rsidRDefault="00C951C2" w:rsidP="00C951C2">
      <w:pPr>
        <w:pStyle w:val="20"/>
        <w:shd w:val="clear" w:color="auto" w:fill="auto"/>
        <w:spacing w:before="0" w:after="0" w:line="310" w:lineRule="exact"/>
        <w:jc w:val="both"/>
        <w:rPr>
          <w:color w:val="auto"/>
        </w:rPr>
        <w:sectPr w:rsidR="00C951C2" w:rsidRPr="000E44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57" w:right="524" w:bottom="1181" w:left="1084" w:header="0" w:footer="3" w:gutter="0"/>
          <w:cols w:space="720"/>
          <w:noEndnote/>
          <w:docGrid w:linePitch="360"/>
        </w:sectPr>
      </w:pPr>
    </w:p>
    <w:p w:rsidR="00DC4E79" w:rsidRDefault="00DC4E79" w:rsidP="00A35B2E">
      <w:pPr>
        <w:pStyle w:val="10"/>
        <w:keepNext/>
        <w:keepLines/>
        <w:shd w:val="clear" w:color="auto" w:fill="auto"/>
        <w:spacing w:after="0" w:line="322" w:lineRule="exact"/>
        <w:jc w:val="center"/>
        <w:rPr>
          <w:color w:val="auto"/>
        </w:rPr>
      </w:pPr>
    </w:p>
    <w:p w:rsidR="00A35B2E" w:rsidRPr="000E4443" w:rsidRDefault="00A35B2E" w:rsidP="00A35B2E">
      <w:pPr>
        <w:pStyle w:val="10"/>
        <w:keepNext/>
        <w:keepLines/>
        <w:shd w:val="clear" w:color="auto" w:fill="auto"/>
        <w:spacing w:after="0" w:line="322" w:lineRule="exact"/>
        <w:jc w:val="center"/>
        <w:rPr>
          <w:color w:val="auto"/>
        </w:rPr>
      </w:pPr>
      <w:r w:rsidRPr="000E4443">
        <w:rPr>
          <w:color w:val="auto"/>
        </w:rPr>
        <w:t>Согласие</w:t>
      </w:r>
    </w:p>
    <w:p w:rsidR="00A35B2E" w:rsidRPr="000E4443" w:rsidRDefault="00A35B2E" w:rsidP="00A35B2E">
      <w:pPr>
        <w:pStyle w:val="30"/>
        <w:shd w:val="clear" w:color="auto" w:fill="auto"/>
        <w:spacing w:after="300"/>
        <w:ind w:right="40"/>
        <w:jc w:val="center"/>
        <w:rPr>
          <w:color w:val="auto"/>
        </w:rPr>
      </w:pPr>
      <w:r w:rsidRPr="000E4443">
        <w:rPr>
          <w:color w:val="auto"/>
        </w:rPr>
        <w:t xml:space="preserve">на обработку и передачу персональных </w:t>
      </w:r>
      <w:proofErr w:type="gramStart"/>
      <w:r w:rsidRPr="000E4443">
        <w:rPr>
          <w:color w:val="auto"/>
        </w:rPr>
        <w:t>данных</w:t>
      </w:r>
      <w:proofErr w:type="gramEnd"/>
      <w:r w:rsidRPr="000E4443">
        <w:rPr>
          <w:color w:val="auto"/>
        </w:rPr>
        <w:t xml:space="preserve"> и пользование</w:t>
      </w:r>
      <w:r w:rsidRPr="000E4443">
        <w:rPr>
          <w:color w:val="auto"/>
        </w:rPr>
        <w:br/>
        <w:t>представленными материалами участника муниципального конкурса профессионального мастерства работников сферы</w:t>
      </w:r>
      <w:r w:rsidRPr="000E4443">
        <w:rPr>
          <w:color w:val="auto"/>
        </w:rPr>
        <w:br/>
        <w:t>дополнительного образования «Сердце отдаю детям»</w:t>
      </w:r>
    </w:p>
    <w:p w:rsidR="00A35B2E" w:rsidRPr="000E4443" w:rsidRDefault="00A35B2E" w:rsidP="00A35B2E">
      <w:pPr>
        <w:pStyle w:val="20"/>
        <w:shd w:val="clear" w:color="auto" w:fill="auto"/>
        <w:tabs>
          <w:tab w:val="left" w:leader="underscore" w:pos="9280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Я,</w:t>
      </w:r>
      <w:r w:rsidRPr="000E4443">
        <w:rPr>
          <w:color w:val="auto"/>
        </w:rPr>
        <w:tab/>
        <w:t xml:space="preserve"> даю</w:t>
      </w:r>
    </w:p>
    <w:p w:rsidR="00A35B2E" w:rsidRPr="000E4443" w:rsidRDefault="00924A41" w:rsidP="00A35B2E">
      <w:pPr>
        <w:pStyle w:val="20"/>
        <w:shd w:val="clear" w:color="auto" w:fill="auto"/>
        <w:spacing w:before="0" w:after="0"/>
        <w:jc w:val="both"/>
        <w:rPr>
          <w:color w:val="auto"/>
        </w:rPr>
      </w:pPr>
      <w:r>
        <w:rPr>
          <w:color w:val="auto"/>
        </w:rPr>
        <w:t>у</w:t>
      </w:r>
      <w:r w:rsidR="00A35B2E" w:rsidRPr="000E4443">
        <w:rPr>
          <w:color w:val="auto"/>
        </w:rPr>
        <w:t>правлению образования администрации Кичменгско-Городецкого муниципального района,  юридический адрес: 161400, с. Кичменгский Городок, ул. Школьная, д.3а, согласие на обработку моих персональных данных:</w:t>
      </w:r>
    </w:p>
    <w:p w:rsidR="00A35B2E" w:rsidRPr="000E4443" w:rsidRDefault="00A35B2E" w:rsidP="00A35B2E">
      <w:pPr>
        <w:pStyle w:val="20"/>
        <w:numPr>
          <w:ilvl w:val="0"/>
          <w:numId w:val="3"/>
        </w:numPr>
        <w:shd w:val="clear" w:color="auto" w:fill="auto"/>
        <w:tabs>
          <w:tab w:val="left" w:pos="1202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Персональные данные:</w:t>
      </w:r>
    </w:p>
    <w:p w:rsidR="00A35B2E" w:rsidRPr="000E4443" w:rsidRDefault="00A35B2E" w:rsidP="00A35B2E">
      <w:pPr>
        <w:pStyle w:val="20"/>
        <w:numPr>
          <w:ilvl w:val="1"/>
          <w:numId w:val="3"/>
        </w:numPr>
        <w:shd w:val="clear" w:color="auto" w:fill="auto"/>
        <w:tabs>
          <w:tab w:val="left" w:pos="1330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фамилия, имя, отчество;</w:t>
      </w:r>
    </w:p>
    <w:p w:rsidR="00A35B2E" w:rsidRPr="000E4443" w:rsidRDefault="00A35B2E" w:rsidP="00A35B2E">
      <w:pPr>
        <w:pStyle w:val="20"/>
        <w:numPr>
          <w:ilvl w:val="1"/>
          <w:numId w:val="3"/>
        </w:numPr>
        <w:shd w:val="clear" w:color="auto" w:fill="auto"/>
        <w:tabs>
          <w:tab w:val="left" w:pos="1330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дата рождения;</w:t>
      </w:r>
    </w:p>
    <w:p w:rsidR="00A35B2E" w:rsidRPr="000E4443" w:rsidRDefault="00A35B2E" w:rsidP="00A35B2E">
      <w:pPr>
        <w:pStyle w:val="20"/>
        <w:numPr>
          <w:ilvl w:val="1"/>
          <w:numId w:val="3"/>
        </w:numPr>
        <w:shd w:val="clear" w:color="auto" w:fill="auto"/>
        <w:tabs>
          <w:tab w:val="left" w:pos="1330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место работы;</w:t>
      </w:r>
    </w:p>
    <w:p w:rsidR="00A35B2E" w:rsidRPr="000E4443" w:rsidRDefault="00A35B2E" w:rsidP="00A35B2E">
      <w:pPr>
        <w:pStyle w:val="20"/>
        <w:numPr>
          <w:ilvl w:val="1"/>
          <w:numId w:val="3"/>
        </w:numPr>
        <w:shd w:val="clear" w:color="auto" w:fill="auto"/>
        <w:tabs>
          <w:tab w:val="left" w:pos="1330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должность;</w:t>
      </w:r>
    </w:p>
    <w:p w:rsidR="00A35B2E" w:rsidRPr="000E4443" w:rsidRDefault="00A35B2E" w:rsidP="00A35B2E">
      <w:pPr>
        <w:pStyle w:val="20"/>
        <w:numPr>
          <w:ilvl w:val="1"/>
          <w:numId w:val="3"/>
        </w:numPr>
        <w:shd w:val="clear" w:color="auto" w:fill="auto"/>
        <w:tabs>
          <w:tab w:val="left" w:pos="1330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сведения об образовании;</w:t>
      </w:r>
    </w:p>
    <w:p w:rsidR="00A35B2E" w:rsidRPr="000E4443" w:rsidRDefault="00A35B2E" w:rsidP="00A35B2E">
      <w:pPr>
        <w:pStyle w:val="20"/>
        <w:numPr>
          <w:ilvl w:val="1"/>
          <w:numId w:val="3"/>
        </w:numPr>
        <w:shd w:val="clear" w:color="auto" w:fill="auto"/>
        <w:tabs>
          <w:tab w:val="left" w:pos="1579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сведения о стаже работы, квалификационной категории, профессиональных наградах;</w:t>
      </w:r>
    </w:p>
    <w:p w:rsidR="00A35B2E" w:rsidRPr="000E4443" w:rsidRDefault="00A35B2E" w:rsidP="00A35B2E">
      <w:pPr>
        <w:pStyle w:val="20"/>
        <w:numPr>
          <w:ilvl w:val="1"/>
          <w:numId w:val="3"/>
        </w:numPr>
        <w:shd w:val="clear" w:color="auto" w:fill="auto"/>
        <w:tabs>
          <w:tab w:val="left" w:pos="1304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адрес места работы, домашний адрес, номер домашнего и (или) мобильного телефона, адрес электронной почты;</w:t>
      </w:r>
    </w:p>
    <w:p w:rsidR="00A35B2E" w:rsidRPr="000E4443" w:rsidRDefault="00A35B2E" w:rsidP="00A35B2E">
      <w:pPr>
        <w:pStyle w:val="20"/>
        <w:numPr>
          <w:ilvl w:val="1"/>
          <w:numId w:val="3"/>
        </w:numPr>
        <w:shd w:val="clear" w:color="auto" w:fill="auto"/>
        <w:tabs>
          <w:tab w:val="left" w:pos="1330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сведения об успешности участия в Конкурсе.</w:t>
      </w:r>
    </w:p>
    <w:p w:rsidR="00A35B2E" w:rsidRPr="000E4443" w:rsidRDefault="00A35B2E" w:rsidP="00A35B2E">
      <w:pPr>
        <w:pStyle w:val="20"/>
        <w:numPr>
          <w:ilvl w:val="0"/>
          <w:numId w:val="3"/>
        </w:numPr>
        <w:shd w:val="clear" w:color="auto" w:fill="auto"/>
        <w:tabs>
          <w:tab w:val="left" w:pos="1202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Вышеуказанные персональные данные представлены с целью:</w:t>
      </w:r>
    </w:p>
    <w:p w:rsidR="00A35B2E" w:rsidRPr="000E4443" w:rsidRDefault="00A35B2E" w:rsidP="00A35B2E">
      <w:pPr>
        <w:pStyle w:val="20"/>
        <w:shd w:val="clear" w:color="auto" w:fill="auto"/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использования управлением образования администрации Кичменгско-Городецкого муниципального района  для размещения на сайте.</w:t>
      </w:r>
    </w:p>
    <w:p w:rsidR="00A35B2E" w:rsidRPr="000E4443" w:rsidRDefault="00A35B2E" w:rsidP="00A35B2E">
      <w:pPr>
        <w:pStyle w:val="20"/>
        <w:numPr>
          <w:ilvl w:val="0"/>
          <w:numId w:val="3"/>
        </w:numPr>
        <w:shd w:val="clear" w:color="auto" w:fill="auto"/>
        <w:tabs>
          <w:tab w:val="left" w:pos="1202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Я даю согласие на передачу:</w:t>
      </w:r>
    </w:p>
    <w:p w:rsidR="00A35B2E" w:rsidRPr="000E4443" w:rsidRDefault="00A35B2E" w:rsidP="00A35B2E">
      <w:pPr>
        <w:pStyle w:val="20"/>
        <w:shd w:val="clear" w:color="auto" w:fill="auto"/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 xml:space="preserve">всего объёма персональных данных, указанных в пункте 1 в управление образования администрации Кичменгско-Городецкого муниципального района Я даю согласие на перевод данных, указанных в </w:t>
      </w:r>
      <w:proofErr w:type="spellStart"/>
      <w:r w:rsidRPr="000E4443">
        <w:rPr>
          <w:color w:val="auto"/>
        </w:rPr>
        <w:t>п.п</w:t>
      </w:r>
      <w:proofErr w:type="spellEnd"/>
      <w:r w:rsidRPr="000E4443">
        <w:rPr>
          <w:color w:val="auto"/>
        </w:rPr>
        <w:t>. 1.1, 1.3, 1.4, 1.8 в категорию общедоступных.</w:t>
      </w:r>
    </w:p>
    <w:p w:rsidR="00A35B2E" w:rsidRPr="000E4443" w:rsidRDefault="00A35B2E" w:rsidP="00A35B2E">
      <w:pPr>
        <w:pStyle w:val="20"/>
        <w:numPr>
          <w:ilvl w:val="0"/>
          <w:numId w:val="3"/>
        </w:numPr>
        <w:shd w:val="clear" w:color="auto" w:fill="auto"/>
        <w:tabs>
          <w:tab w:val="left" w:pos="1202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вышеуказанных данных по письменному запросу уполномоченных организаций, обезличивание и уничтожение персональных данных в соответствии с действующим законодательством.</w:t>
      </w:r>
    </w:p>
    <w:p w:rsidR="00A35B2E" w:rsidRPr="000E4443" w:rsidRDefault="00A35B2E" w:rsidP="00A35B2E">
      <w:pPr>
        <w:pStyle w:val="20"/>
        <w:numPr>
          <w:ilvl w:val="0"/>
          <w:numId w:val="3"/>
        </w:numPr>
        <w:shd w:val="clear" w:color="auto" w:fill="auto"/>
        <w:tabs>
          <w:tab w:val="left" w:pos="1202"/>
        </w:tabs>
        <w:spacing w:before="0" w:after="0"/>
        <w:ind w:firstLine="760"/>
        <w:jc w:val="both"/>
        <w:rPr>
          <w:color w:val="auto"/>
        </w:rPr>
      </w:pPr>
      <w:r w:rsidRPr="000E4443">
        <w:rPr>
          <w:color w:val="auto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A35B2E" w:rsidRPr="000E4443" w:rsidRDefault="00A35B2E" w:rsidP="00A35B2E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before="0" w:after="0"/>
        <w:ind w:firstLine="740"/>
        <w:jc w:val="both"/>
        <w:rPr>
          <w:color w:val="auto"/>
        </w:rPr>
      </w:pPr>
      <w:r w:rsidRPr="000E4443">
        <w:rPr>
          <w:color w:val="auto"/>
        </w:rPr>
        <w:t>Данное согласие мною имеет бессрочный период действия.</w:t>
      </w:r>
    </w:p>
    <w:p w:rsidR="00A35B2E" w:rsidRPr="000E4443" w:rsidRDefault="00A35B2E" w:rsidP="00A35B2E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after="0" w:line="240" w:lineRule="auto"/>
        <w:ind w:firstLine="740"/>
        <w:jc w:val="both"/>
        <w:rPr>
          <w:color w:val="auto"/>
        </w:rPr>
      </w:pPr>
      <w:r w:rsidRPr="000E4443">
        <w:rPr>
          <w:color w:val="auto"/>
        </w:rPr>
        <w:t xml:space="preserve">Данное согласие может быть в любое время отозвано. Отзыв оформляется письменном </w:t>
      </w:r>
      <w:proofErr w:type="gramStart"/>
      <w:r w:rsidRPr="000E4443">
        <w:rPr>
          <w:color w:val="auto"/>
        </w:rPr>
        <w:t>виде</w:t>
      </w:r>
      <w:proofErr w:type="gramEnd"/>
      <w:r w:rsidRPr="000E4443">
        <w:rPr>
          <w:color w:val="auto"/>
        </w:rPr>
        <w:t>.</w:t>
      </w:r>
    </w:p>
    <w:p w:rsidR="00A35B2E" w:rsidRPr="000E4443" w:rsidRDefault="00A35B2E" w:rsidP="00A35B2E">
      <w:pPr>
        <w:pStyle w:val="20"/>
        <w:shd w:val="clear" w:color="auto" w:fill="auto"/>
        <w:tabs>
          <w:tab w:val="left" w:pos="1098"/>
        </w:tabs>
        <w:spacing w:before="0" w:after="0" w:line="240" w:lineRule="auto"/>
        <w:ind w:left="740"/>
        <w:jc w:val="both"/>
        <w:rPr>
          <w:color w:val="auto"/>
        </w:rPr>
      </w:pPr>
    </w:p>
    <w:p w:rsidR="00A35B2E" w:rsidRPr="000E4443" w:rsidRDefault="00A35B2E" w:rsidP="00A35B2E">
      <w:pPr>
        <w:pStyle w:val="20"/>
        <w:shd w:val="clear" w:color="auto" w:fill="auto"/>
        <w:tabs>
          <w:tab w:val="left" w:pos="1098"/>
        </w:tabs>
        <w:spacing w:before="0" w:after="0" w:line="240" w:lineRule="auto"/>
        <w:ind w:left="740"/>
        <w:jc w:val="both"/>
        <w:rPr>
          <w:color w:val="auto"/>
        </w:rPr>
      </w:pPr>
      <w:r w:rsidRPr="000E4443">
        <w:rPr>
          <w:color w:val="auto"/>
        </w:rPr>
        <w:t>Дата</w:t>
      </w:r>
      <w:r w:rsidRPr="000E4443">
        <w:rPr>
          <w:color w:val="auto"/>
        </w:rPr>
        <w:tab/>
      </w:r>
    </w:p>
    <w:p w:rsidR="00A35B2E" w:rsidRPr="000E4443" w:rsidRDefault="00A35B2E" w:rsidP="00A35B2E">
      <w:pPr>
        <w:pStyle w:val="20"/>
        <w:shd w:val="clear" w:color="auto" w:fill="auto"/>
        <w:tabs>
          <w:tab w:val="left" w:leader="underscore" w:pos="4087"/>
          <w:tab w:val="left" w:leader="underscore" w:pos="7257"/>
        </w:tabs>
        <w:spacing w:before="0" w:line="240" w:lineRule="auto"/>
        <w:ind w:firstLine="740"/>
        <w:jc w:val="both"/>
        <w:rPr>
          <w:color w:val="auto"/>
        </w:rPr>
      </w:pPr>
      <w:r w:rsidRPr="000E4443">
        <w:rPr>
          <w:color w:val="auto"/>
        </w:rPr>
        <w:t>Подпись:</w:t>
      </w:r>
    </w:p>
    <w:p w:rsidR="00924A41" w:rsidRDefault="00924A41" w:rsidP="00924A4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28B7" w:rsidRDefault="00F228B7" w:rsidP="00F228B7">
      <w:pPr>
        <w:pStyle w:val="10"/>
        <w:keepNext/>
        <w:keepLines/>
        <w:shd w:val="clear" w:color="auto" w:fill="auto"/>
        <w:spacing w:after="0" w:line="322" w:lineRule="exact"/>
        <w:jc w:val="center"/>
      </w:pPr>
      <w:bookmarkStart w:id="7" w:name="bookmark16"/>
      <w:r>
        <w:t>ЗАЯВКА</w:t>
      </w:r>
      <w:bookmarkEnd w:id="7"/>
    </w:p>
    <w:p w:rsidR="00F228B7" w:rsidRDefault="00F228B7" w:rsidP="00F228B7">
      <w:pPr>
        <w:pStyle w:val="30"/>
        <w:shd w:val="clear" w:color="auto" w:fill="auto"/>
        <w:ind w:left="760" w:firstLine="980"/>
        <w:jc w:val="center"/>
      </w:pPr>
      <w:r>
        <w:t>на участие в муниципальном  конкурсе профессионального мастерства работников сферы дополнительного образования</w:t>
      </w:r>
    </w:p>
    <w:p w:rsidR="00F228B7" w:rsidRDefault="00F228B7" w:rsidP="00F228B7">
      <w:pPr>
        <w:pStyle w:val="30"/>
        <w:shd w:val="clear" w:color="auto" w:fill="auto"/>
        <w:ind w:left="760" w:firstLine="980"/>
        <w:jc w:val="center"/>
      </w:pPr>
      <w:r>
        <w:t>«Сердце отдаю детям»</w:t>
      </w:r>
    </w:p>
    <w:p w:rsidR="00F228B7" w:rsidRDefault="00F228B7" w:rsidP="00F228B7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434"/>
        </w:tabs>
        <w:spacing w:after="0" w:line="317" w:lineRule="exact"/>
        <w:ind w:firstLine="760"/>
        <w:jc w:val="both"/>
      </w:pPr>
      <w:bookmarkStart w:id="8" w:name="bookmark17"/>
    </w:p>
    <w:bookmarkEnd w:id="8"/>
    <w:p w:rsidR="00F228B7" w:rsidRDefault="00F228B7" w:rsidP="00F228B7">
      <w:pPr>
        <w:pStyle w:val="20"/>
        <w:numPr>
          <w:ilvl w:val="0"/>
          <w:numId w:val="5"/>
        </w:numPr>
        <w:shd w:val="clear" w:color="auto" w:fill="auto"/>
        <w:tabs>
          <w:tab w:val="left" w:pos="1434"/>
        </w:tabs>
        <w:spacing w:before="0" w:after="0" w:line="317" w:lineRule="exact"/>
        <w:ind w:firstLine="760"/>
        <w:jc w:val="both"/>
      </w:pPr>
      <w:r>
        <w:t>Наименование организации</w:t>
      </w:r>
    </w:p>
    <w:p w:rsidR="00F228B7" w:rsidRDefault="00F228B7" w:rsidP="00F228B7">
      <w:pPr>
        <w:pStyle w:val="20"/>
        <w:numPr>
          <w:ilvl w:val="0"/>
          <w:numId w:val="5"/>
        </w:numPr>
        <w:shd w:val="clear" w:color="auto" w:fill="auto"/>
        <w:tabs>
          <w:tab w:val="left" w:pos="1434"/>
        </w:tabs>
        <w:spacing w:before="0" w:after="0" w:line="317" w:lineRule="exact"/>
        <w:ind w:firstLine="760"/>
        <w:jc w:val="both"/>
      </w:pPr>
      <w:r>
        <w:t>Ф.И.О. (полностью) руководителя организации</w:t>
      </w:r>
    </w:p>
    <w:p w:rsidR="00F228B7" w:rsidRDefault="00F228B7" w:rsidP="00F228B7">
      <w:pPr>
        <w:pStyle w:val="20"/>
        <w:numPr>
          <w:ilvl w:val="0"/>
          <w:numId w:val="5"/>
        </w:numPr>
        <w:shd w:val="clear" w:color="auto" w:fill="auto"/>
        <w:tabs>
          <w:tab w:val="left" w:pos="1434"/>
        </w:tabs>
        <w:spacing w:before="0" w:after="0" w:line="317" w:lineRule="exact"/>
        <w:ind w:firstLine="760"/>
        <w:jc w:val="both"/>
      </w:pPr>
      <w:r>
        <w:t>Ф.И.О. специалиста, отвечающего за участие в Конкурсе педагогического работника</w:t>
      </w:r>
    </w:p>
    <w:p w:rsidR="00F228B7" w:rsidRDefault="00F228B7" w:rsidP="00F228B7">
      <w:pPr>
        <w:pStyle w:val="20"/>
        <w:numPr>
          <w:ilvl w:val="0"/>
          <w:numId w:val="5"/>
        </w:numPr>
        <w:shd w:val="clear" w:color="auto" w:fill="auto"/>
        <w:tabs>
          <w:tab w:val="left" w:pos="1434"/>
        </w:tabs>
        <w:spacing w:before="0" w:after="0" w:line="317" w:lineRule="exact"/>
        <w:ind w:firstLine="760"/>
        <w:jc w:val="both"/>
      </w:pPr>
      <w:r>
        <w:t>Должность специалиста</w:t>
      </w:r>
    </w:p>
    <w:p w:rsidR="00F228B7" w:rsidRDefault="00F228B7" w:rsidP="00F228B7">
      <w:pPr>
        <w:pStyle w:val="20"/>
        <w:numPr>
          <w:ilvl w:val="0"/>
          <w:numId w:val="5"/>
        </w:numPr>
        <w:shd w:val="clear" w:color="auto" w:fill="auto"/>
        <w:tabs>
          <w:tab w:val="left" w:pos="1434"/>
        </w:tabs>
        <w:spacing w:before="0" w:after="0" w:line="317" w:lineRule="exact"/>
        <w:ind w:firstLine="760"/>
        <w:jc w:val="both"/>
      </w:pPr>
      <w:r>
        <w:t>Телефон (с указанием кода населенного пункта)</w:t>
      </w:r>
    </w:p>
    <w:p w:rsidR="00F228B7" w:rsidRDefault="00F228B7" w:rsidP="00F228B7">
      <w:pPr>
        <w:pStyle w:val="20"/>
        <w:numPr>
          <w:ilvl w:val="0"/>
          <w:numId w:val="5"/>
        </w:numPr>
        <w:shd w:val="clear" w:color="auto" w:fill="auto"/>
        <w:tabs>
          <w:tab w:val="left" w:pos="1434"/>
        </w:tabs>
        <w:spacing w:before="0" w:after="296" w:line="317" w:lineRule="exact"/>
        <w:ind w:firstLine="760"/>
        <w:jc w:val="both"/>
      </w:pPr>
      <w:r>
        <w:t>Электронная почта</w:t>
      </w:r>
    </w:p>
    <w:p w:rsidR="00F228B7" w:rsidRDefault="00F228B7" w:rsidP="00F228B7">
      <w:pPr>
        <w:pStyle w:val="10"/>
        <w:keepNext/>
        <w:keepLines/>
        <w:shd w:val="clear" w:color="auto" w:fill="auto"/>
        <w:spacing w:after="0" w:line="322" w:lineRule="exact"/>
        <w:ind w:firstLine="760"/>
        <w:jc w:val="both"/>
      </w:pPr>
      <w:bookmarkStart w:id="9" w:name="bookmark18"/>
      <w:r>
        <w:rPr>
          <w:lang w:val="en-US" w:eastAsia="en-US" w:bidi="en-US"/>
        </w:rPr>
        <w:t xml:space="preserve">II. </w:t>
      </w:r>
      <w:r>
        <w:t>Сведения об участнике Конкурса</w:t>
      </w:r>
      <w:bookmarkEnd w:id="9"/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Ф.И.О. (полностью)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Дата рождения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Место работы, должность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Адрес места работы, телефон, электронная почта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Домашний адрес, телефон, электронная почта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Сведения об образовании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Стаж работы в системе образования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Стаж работы в данной должности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Квалификационная категория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Государственные и отраслевые награды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proofErr w:type="gramStart"/>
      <w:r>
        <w:t>Формы повышения квалификации за последние 5 лет</w:t>
      </w:r>
      <w:proofErr w:type="gramEnd"/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  <w:tab w:val="left" w:pos="3813"/>
        </w:tabs>
        <w:spacing w:before="0" w:after="0"/>
        <w:ind w:firstLine="760"/>
        <w:jc w:val="both"/>
      </w:pPr>
      <w:r>
        <w:t>Название</w:t>
      </w:r>
      <w:r>
        <w:tab/>
      </w:r>
      <w:proofErr w:type="gramStart"/>
      <w:r>
        <w:t>регионального</w:t>
      </w:r>
      <w:proofErr w:type="gramEnd"/>
      <w:r>
        <w:t>/муниципального/институционального</w:t>
      </w:r>
    </w:p>
    <w:p w:rsidR="00F228B7" w:rsidRDefault="00F228B7" w:rsidP="00F228B7">
      <w:pPr>
        <w:pStyle w:val="20"/>
        <w:shd w:val="clear" w:color="auto" w:fill="auto"/>
        <w:spacing w:before="0" w:after="0"/>
        <w:jc w:val="both"/>
      </w:pPr>
      <w:r>
        <w:t>педагогического конкурса в сфере дополнительного образования и воспитания, победителем или лауреатом которого является участник; год проведения конкурса (если участник является самовыдвиженцем, в данном пункте указать - «самовыдвиженец»)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Направленность</w:t>
      </w:r>
    </w:p>
    <w:p w:rsidR="00F228B7" w:rsidRDefault="00F228B7" w:rsidP="00F228B7">
      <w:pPr>
        <w:pStyle w:val="20"/>
        <w:numPr>
          <w:ilvl w:val="0"/>
          <w:numId w:val="6"/>
        </w:numPr>
        <w:shd w:val="clear" w:color="auto" w:fill="auto"/>
        <w:tabs>
          <w:tab w:val="left" w:pos="1434"/>
        </w:tabs>
        <w:spacing w:before="0" w:after="0"/>
        <w:ind w:firstLine="760"/>
        <w:jc w:val="both"/>
      </w:pPr>
      <w:r>
        <w:t>Название дополнительной общеобразовательной программы</w:t>
      </w:r>
    </w:p>
    <w:p w:rsidR="00F228B7" w:rsidRDefault="00F228B7" w:rsidP="00F228B7">
      <w:pPr>
        <w:pStyle w:val="20"/>
        <w:shd w:val="clear" w:color="auto" w:fill="auto"/>
        <w:tabs>
          <w:tab w:val="left" w:pos="1434"/>
        </w:tabs>
        <w:spacing w:before="0" w:after="0"/>
        <w:jc w:val="both"/>
      </w:pPr>
    </w:p>
    <w:p w:rsidR="00F228B7" w:rsidRPr="00776986" w:rsidRDefault="00F228B7" w:rsidP="00F228B7">
      <w:pPr>
        <w:pStyle w:val="20"/>
        <w:shd w:val="clear" w:color="auto" w:fill="auto"/>
        <w:tabs>
          <w:tab w:val="left" w:pos="2837"/>
          <w:tab w:val="left" w:leader="underscore" w:pos="5155"/>
          <w:tab w:val="left" w:leader="underscore" w:pos="7416"/>
        </w:tabs>
        <w:spacing w:before="0" w:after="0" w:line="310" w:lineRule="exact"/>
        <w:jc w:val="both"/>
        <w:rPr>
          <w:sz w:val="22"/>
          <w:szCs w:val="22"/>
        </w:rPr>
      </w:pPr>
      <w:r>
        <w:t>Руководитель</w:t>
      </w:r>
      <w:r>
        <w:tab/>
      </w:r>
      <w:r>
        <w:rPr>
          <w:rStyle w:val="211pt1"/>
        </w:rPr>
        <w:tab/>
        <w:t>/</w:t>
      </w:r>
      <w:r>
        <w:rPr>
          <w:rStyle w:val="211pt1"/>
        </w:rPr>
        <w:tab/>
        <w:t>(подпись)</w:t>
      </w:r>
    </w:p>
    <w:p w:rsidR="00F228B7" w:rsidRDefault="00F228B7" w:rsidP="00F228B7">
      <w:pPr>
        <w:pStyle w:val="50"/>
        <w:shd w:val="clear" w:color="auto" w:fill="auto"/>
        <w:spacing w:before="0"/>
        <w:jc w:val="both"/>
      </w:pPr>
      <w:r>
        <w:t>(расшифровка)</w:t>
      </w:r>
    </w:p>
    <w:p w:rsidR="00F228B7" w:rsidRDefault="00F228B7" w:rsidP="00F228B7">
      <w:pPr>
        <w:pStyle w:val="20"/>
        <w:shd w:val="clear" w:color="auto" w:fill="auto"/>
        <w:spacing w:before="0" w:after="0" w:line="310" w:lineRule="exact"/>
        <w:jc w:val="both"/>
      </w:pPr>
    </w:p>
    <w:p w:rsidR="00F228B7" w:rsidRDefault="00F228B7" w:rsidP="00F228B7">
      <w:pPr>
        <w:pStyle w:val="20"/>
        <w:shd w:val="clear" w:color="auto" w:fill="auto"/>
        <w:spacing w:before="0" w:after="0" w:line="310" w:lineRule="exact"/>
        <w:jc w:val="both"/>
      </w:pPr>
    </w:p>
    <w:p w:rsidR="00F228B7" w:rsidRDefault="00F228B7" w:rsidP="00F228B7">
      <w:pPr>
        <w:pStyle w:val="20"/>
        <w:shd w:val="clear" w:color="auto" w:fill="auto"/>
        <w:spacing w:before="0" w:after="0" w:line="310" w:lineRule="exact"/>
        <w:jc w:val="both"/>
      </w:pPr>
      <w:r>
        <w:t>М.П.</w:t>
      </w:r>
    </w:p>
    <w:p w:rsidR="00F228B7" w:rsidRDefault="00F228B7" w:rsidP="00F228B7">
      <w:pPr>
        <w:pStyle w:val="20"/>
        <w:shd w:val="clear" w:color="auto" w:fill="auto"/>
        <w:spacing w:before="0" w:after="0" w:line="310" w:lineRule="exact"/>
        <w:jc w:val="both"/>
      </w:pPr>
    </w:p>
    <w:p w:rsidR="00F228B7" w:rsidRDefault="00F228B7" w:rsidP="00F228B7">
      <w:pPr>
        <w:pStyle w:val="20"/>
        <w:shd w:val="clear" w:color="auto" w:fill="auto"/>
        <w:spacing w:before="0" w:after="0" w:line="310" w:lineRule="exact"/>
        <w:jc w:val="both"/>
      </w:pPr>
    </w:p>
    <w:p w:rsidR="00924A41" w:rsidRDefault="00924A41" w:rsidP="0070585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24A41" w:rsidRDefault="00924A41" w:rsidP="0070585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51C2" w:rsidRDefault="00C951C2" w:rsidP="0070585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24A41" w:rsidRDefault="00924A41" w:rsidP="0070585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924A41" w:rsidSect="00C951C2">
      <w:headerReference w:type="even" r:id="rId17"/>
      <w:headerReference w:type="default" r:id="rId18"/>
      <w:headerReference w:type="first" r:id="rId19"/>
      <w:pgSz w:w="11900" w:h="16840"/>
      <w:pgMar w:top="1157" w:right="524" w:bottom="1181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82" w:rsidRDefault="00845382">
      <w:r>
        <w:separator/>
      </w:r>
    </w:p>
  </w:endnote>
  <w:endnote w:type="continuationSeparator" w:id="0">
    <w:p w:rsidR="00845382" w:rsidRDefault="0084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82" w:rsidRDefault="00845382"/>
  </w:footnote>
  <w:footnote w:type="continuationSeparator" w:id="0">
    <w:p w:rsidR="00845382" w:rsidRDefault="008453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15" w:rsidRDefault="00845382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309.95pt;margin-top:50.9pt;width:11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" filled="f" stroked="f">
          <v:textbox style="mso-fit-shape-to-text:t" inset="0,0,0,0">
            <w:txbxContent>
              <w:p w:rsidR="00280615" w:rsidRDefault="002D1121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4E0728">
                  <w:instrText xml:space="preserve"> PAGE \* MERGEFORMAT </w:instrText>
                </w:r>
                <w:r>
                  <w:fldChar w:fldCharType="separate"/>
                </w:r>
                <w:r w:rsidR="00EE7EA5" w:rsidRPr="00EE7EA5">
                  <w:rPr>
                    <w:rStyle w:val="11pt"/>
                    <w:b w:val="0"/>
                    <w:bCs w:val="0"/>
                    <w:noProof/>
                  </w:rPr>
                  <w:t>24</w:t>
                </w:r>
                <w:r>
                  <w:rPr>
                    <w:rStyle w:val="11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15" w:rsidRPr="000E3B08" w:rsidRDefault="00280615" w:rsidP="000E3B0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15" w:rsidRDefault="002806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621"/>
    <w:multiLevelType w:val="multilevel"/>
    <w:tmpl w:val="BD3428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8B30FC"/>
    <w:multiLevelType w:val="multilevel"/>
    <w:tmpl w:val="3DC04004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4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4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  <w:color w:val="000000"/>
      </w:rPr>
    </w:lvl>
  </w:abstractNum>
  <w:abstractNum w:abstractNumId="2">
    <w:nsid w:val="112B5C77"/>
    <w:multiLevelType w:val="hybridMultilevel"/>
    <w:tmpl w:val="755C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19EE"/>
    <w:multiLevelType w:val="multilevel"/>
    <w:tmpl w:val="F8B00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6271F"/>
    <w:multiLevelType w:val="multilevel"/>
    <w:tmpl w:val="0E0E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A157B7"/>
    <w:multiLevelType w:val="hybridMultilevel"/>
    <w:tmpl w:val="8F4C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56B8F"/>
    <w:multiLevelType w:val="multilevel"/>
    <w:tmpl w:val="2FBEEC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E932377"/>
    <w:multiLevelType w:val="hybridMultilevel"/>
    <w:tmpl w:val="8A2E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07804"/>
    <w:multiLevelType w:val="multilevel"/>
    <w:tmpl w:val="15B4E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F72D18"/>
    <w:multiLevelType w:val="multilevel"/>
    <w:tmpl w:val="4454B8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964C2"/>
    <w:multiLevelType w:val="multilevel"/>
    <w:tmpl w:val="531E1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C63781"/>
    <w:multiLevelType w:val="multilevel"/>
    <w:tmpl w:val="01D4858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BD84565"/>
    <w:multiLevelType w:val="multilevel"/>
    <w:tmpl w:val="CCF8D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085CA0"/>
    <w:multiLevelType w:val="multilevel"/>
    <w:tmpl w:val="7472D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9D46D6"/>
    <w:multiLevelType w:val="hybridMultilevel"/>
    <w:tmpl w:val="6B1E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F735C"/>
    <w:multiLevelType w:val="multilevel"/>
    <w:tmpl w:val="9F3EBE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13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80615"/>
    <w:rsid w:val="00013C74"/>
    <w:rsid w:val="00036C65"/>
    <w:rsid w:val="00043627"/>
    <w:rsid w:val="00064C2F"/>
    <w:rsid w:val="000A1172"/>
    <w:rsid w:val="000B52D1"/>
    <w:rsid w:val="000E3B08"/>
    <w:rsid w:val="000E4443"/>
    <w:rsid w:val="00124FFF"/>
    <w:rsid w:val="001B76A2"/>
    <w:rsid w:val="001D6513"/>
    <w:rsid w:val="001F4143"/>
    <w:rsid w:val="00212E5C"/>
    <w:rsid w:val="00214D6D"/>
    <w:rsid w:val="00265B99"/>
    <w:rsid w:val="00280615"/>
    <w:rsid w:val="002A7386"/>
    <w:rsid w:val="002D1121"/>
    <w:rsid w:val="002E1D58"/>
    <w:rsid w:val="002F4C08"/>
    <w:rsid w:val="00301D51"/>
    <w:rsid w:val="003046F6"/>
    <w:rsid w:val="00333061"/>
    <w:rsid w:val="003435E6"/>
    <w:rsid w:val="00366CFE"/>
    <w:rsid w:val="003B243B"/>
    <w:rsid w:val="003B7206"/>
    <w:rsid w:val="00451F43"/>
    <w:rsid w:val="00495AE7"/>
    <w:rsid w:val="00497A23"/>
    <w:rsid w:val="004D0D37"/>
    <w:rsid w:val="004E0728"/>
    <w:rsid w:val="00551052"/>
    <w:rsid w:val="005766AC"/>
    <w:rsid w:val="005846F6"/>
    <w:rsid w:val="00633563"/>
    <w:rsid w:val="00676499"/>
    <w:rsid w:val="006B51FE"/>
    <w:rsid w:val="006B6193"/>
    <w:rsid w:val="006C3A71"/>
    <w:rsid w:val="0070585B"/>
    <w:rsid w:val="00742358"/>
    <w:rsid w:val="007600EA"/>
    <w:rsid w:val="007651AC"/>
    <w:rsid w:val="00776986"/>
    <w:rsid w:val="007B0E58"/>
    <w:rsid w:val="007E46AF"/>
    <w:rsid w:val="00845382"/>
    <w:rsid w:val="00874DD6"/>
    <w:rsid w:val="008855CD"/>
    <w:rsid w:val="008966CB"/>
    <w:rsid w:val="008C166A"/>
    <w:rsid w:val="00907C02"/>
    <w:rsid w:val="00924A41"/>
    <w:rsid w:val="00932856"/>
    <w:rsid w:val="0097229E"/>
    <w:rsid w:val="00974D42"/>
    <w:rsid w:val="00984738"/>
    <w:rsid w:val="009B6408"/>
    <w:rsid w:val="00A35B2E"/>
    <w:rsid w:val="00A411B4"/>
    <w:rsid w:val="00A50DAE"/>
    <w:rsid w:val="00A50F3A"/>
    <w:rsid w:val="00AB5852"/>
    <w:rsid w:val="00AD7217"/>
    <w:rsid w:val="00AE5458"/>
    <w:rsid w:val="00AF4121"/>
    <w:rsid w:val="00B85C40"/>
    <w:rsid w:val="00B958C6"/>
    <w:rsid w:val="00BC30D8"/>
    <w:rsid w:val="00BC4E4C"/>
    <w:rsid w:val="00BD05E5"/>
    <w:rsid w:val="00BD3039"/>
    <w:rsid w:val="00BE112E"/>
    <w:rsid w:val="00C0293C"/>
    <w:rsid w:val="00C064B9"/>
    <w:rsid w:val="00C322EE"/>
    <w:rsid w:val="00C3371B"/>
    <w:rsid w:val="00C46F8D"/>
    <w:rsid w:val="00C951C2"/>
    <w:rsid w:val="00CF5170"/>
    <w:rsid w:val="00D067FA"/>
    <w:rsid w:val="00D07A7D"/>
    <w:rsid w:val="00D11C5F"/>
    <w:rsid w:val="00D1472F"/>
    <w:rsid w:val="00D25ED6"/>
    <w:rsid w:val="00D9427B"/>
    <w:rsid w:val="00DC0D0D"/>
    <w:rsid w:val="00DC4E79"/>
    <w:rsid w:val="00E4176D"/>
    <w:rsid w:val="00EB26B5"/>
    <w:rsid w:val="00ED2AAB"/>
    <w:rsid w:val="00EE7EA5"/>
    <w:rsid w:val="00F03E55"/>
    <w:rsid w:val="00F228B7"/>
    <w:rsid w:val="00F248FF"/>
    <w:rsid w:val="00FD7066"/>
    <w:rsid w:val="00FE6BBE"/>
    <w:rsid w:val="00FF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11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D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72C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426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2D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D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2D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D11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sid w:val="002D11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2D11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2D11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"/>
    <w:rsid w:val="002D1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3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2D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"/>
    <w:basedOn w:val="a3"/>
    <w:rsid w:val="002D1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1">
    <w:name w:val="Основной текст (2) + 11 pt"/>
    <w:basedOn w:val="2"/>
    <w:rsid w:val="002D1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D1121"/>
    <w:pPr>
      <w:shd w:val="clear" w:color="auto" w:fill="FFFFFF"/>
      <w:spacing w:after="32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D1121"/>
    <w:pPr>
      <w:shd w:val="clear" w:color="auto" w:fill="FFFFFF"/>
      <w:spacing w:before="320" w:after="3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D11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D1121"/>
    <w:pPr>
      <w:shd w:val="clear" w:color="auto" w:fill="FFFFFF"/>
      <w:spacing w:line="322" w:lineRule="exact"/>
      <w:ind w:firstLine="82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Колонтитул"/>
    <w:basedOn w:val="a"/>
    <w:link w:val="a3"/>
    <w:rsid w:val="002D1121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D1121"/>
    <w:pPr>
      <w:shd w:val="clear" w:color="auto" w:fill="FFFFFF"/>
      <w:spacing w:before="30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F248F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42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427B"/>
    <w:rPr>
      <w:color w:val="000000"/>
    </w:rPr>
  </w:style>
  <w:style w:type="paragraph" w:styleId="a9">
    <w:name w:val="footer"/>
    <w:basedOn w:val="a"/>
    <w:link w:val="aa"/>
    <w:uiPriority w:val="99"/>
    <w:unhideWhenUsed/>
    <w:rsid w:val="00D942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427B"/>
    <w:rPr>
      <w:color w:val="000000"/>
    </w:rPr>
  </w:style>
  <w:style w:type="character" w:styleId="ab">
    <w:name w:val="Hyperlink"/>
    <w:basedOn w:val="a0"/>
    <w:uiPriority w:val="99"/>
    <w:unhideWhenUsed/>
    <w:rsid w:val="006C3A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26B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13C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3C74"/>
    <w:rPr>
      <w:rFonts w:ascii="Tahoma" w:hAnsi="Tahoma" w:cs="Tahoma"/>
      <w:color w:val="000000"/>
      <w:sz w:val="16"/>
      <w:szCs w:val="16"/>
    </w:rPr>
  </w:style>
  <w:style w:type="character" w:customStyle="1" w:styleId="27">
    <w:name w:val="Основной текст (2) + Курсив"/>
    <w:basedOn w:val="2"/>
    <w:rsid w:val="00ED2A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924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24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924A4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24A41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customStyle="1" w:styleId="9">
    <w:name w:val="Основной текст (9)_"/>
    <w:basedOn w:val="a0"/>
    <w:link w:val="90"/>
    <w:rsid w:val="00E417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4176D"/>
    <w:pPr>
      <w:shd w:val="clear" w:color="auto" w:fill="FFFFFF"/>
      <w:spacing w:before="380" w:line="22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72C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426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after="3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82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F248F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42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427B"/>
    <w:rPr>
      <w:color w:val="000000"/>
    </w:rPr>
  </w:style>
  <w:style w:type="paragraph" w:styleId="a9">
    <w:name w:val="footer"/>
    <w:basedOn w:val="a"/>
    <w:link w:val="aa"/>
    <w:uiPriority w:val="99"/>
    <w:unhideWhenUsed/>
    <w:rsid w:val="00D942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427B"/>
    <w:rPr>
      <w:color w:val="000000"/>
    </w:rPr>
  </w:style>
  <w:style w:type="character" w:styleId="ab">
    <w:name w:val="Hyperlink"/>
    <w:basedOn w:val="a0"/>
    <w:uiPriority w:val="99"/>
    <w:unhideWhenUsed/>
    <w:rsid w:val="006C3A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26B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hurinati@mail.ru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yperlink" Target="mailto:churinati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5701-F909-42B6-9695-3AEB0E50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OrdinaTV</dc:creator>
  <cp:lastModifiedBy>МетодистДО</cp:lastModifiedBy>
  <cp:revision>81</cp:revision>
  <cp:lastPrinted>2020-11-02T13:38:00Z</cp:lastPrinted>
  <dcterms:created xsi:type="dcterms:W3CDTF">2019-12-16T13:59:00Z</dcterms:created>
  <dcterms:modified xsi:type="dcterms:W3CDTF">2020-11-02T13:38:00Z</dcterms:modified>
</cp:coreProperties>
</file>