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819B1">
        <w:trPr>
          <w:trHeight w:hRule="exact" w:val="3031"/>
        </w:trPr>
        <w:tc>
          <w:tcPr>
            <w:tcW w:w="10716" w:type="dxa"/>
          </w:tcPr>
          <w:p w:rsidR="00B819B1" w:rsidRDefault="00974E90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9B1">
        <w:trPr>
          <w:trHeight w:hRule="exact" w:val="8335"/>
        </w:trPr>
        <w:tc>
          <w:tcPr>
            <w:tcW w:w="10716" w:type="dxa"/>
            <w:vAlign w:val="center"/>
          </w:tcPr>
          <w:p w:rsidR="00B819B1" w:rsidRDefault="00B819B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Минтруда России от 18.10.2013 N 544н</w:t>
            </w:r>
            <w:r>
              <w:rPr>
                <w:sz w:val="48"/>
                <w:szCs w:val="48"/>
              </w:rPr>
              <w:br/>
              <w:t>(ред. от 05.08.2016)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sz w:val="48"/>
                <w:szCs w:val="48"/>
              </w:rPr>
              <w:br/>
              <w:t>(Зарегистрировано в Минюсте России 06.12.2013 N 30550)</w:t>
            </w:r>
          </w:p>
        </w:tc>
      </w:tr>
      <w:tr w:rsidR="00B819B1">
        <w:trPr>
          <w:trHeight w:hRule="exact" w:val="3031"/>
        </w:trPr>
        <w:tc>
          <w:tcPr>
            <w:tcW w:w="10716" w:type="dxa"/>
            <w:vAlign w:val="center"/>
          </w:tcPr>
          <w:p w:rsidR="00B819B1" w:rsidRDefault="00B819B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21.09.2017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819B1" w:rsidRDefault="00B81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819B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819B1" w:rsidRDefault="00B819B1">
      <w:pPr>
        <w:pStyle w:val="ConsPlusNormal"/>
        <w:jc w:val="both"/>
        <w:outlineLvl w:val="0"/>
      </w:pPr>
    </w:p>
    <w:p w:rsidR="00B819B1" w:rsidRDefault="00B819B1">
      <w:pPr>
        <w:pStyle w:val="ConsPlusNormal"/>
        <w:outlineLvl w:val="0"/>
      </w:pPr>
      <w:r>
        <w:t>Зарегистрировано в Минюсте России 6 декабря 2013 г. N 30550</w:t>
      </w: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</w:pPr>
    </w:p>
    <w:p w:rsidR="00B819B1" w:rsidRDefault="00B819B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819B1" w:rsidRDefault="00B819B1">
      <w:pPr>
        <w:pStyle w:val="ConsPlusTitle"/>
        <w:jc w:val="center"/>
      </w:pPr>
    </w:p>
    <w:p w:rsidR="00B819B1" w:rsidRDefault="00B819B1">
      <w:pPr>
        <w:pStyle w:val="ConsPlusTitle"/>
        <w:jc w:val="center"/>
      </w:pPr>
      <w:r>
        <w:t>ПРИКАЗ</w:t>
      </w:r>
    </w:p>
    <w:p w:rsidR="00B819B1" w:rsidRDefault="00B819B1">
      <w:pPr>
        <w:pStyle w:val="ConsPlusTitle"/>
        <w:jc w:val="center"/>
      </w:pPr>
      <w:r>
        <w:t>от 18 октября 2013 г. N 544н</w:t>
      </w:r>
    </w:p>
    <w:p w:rsidR="00B819B1" w:rsidRDefault="00B819B1">
      <w:pPr>
        <w:pStyle w:val="ConsPlusTitle"/>
        <w:jc w:val="center"/>
      </w:pPr>
    </w:p>
    <w:p w:rsidR="00B819B1" w:rsidRDefault="00B819B1">
      <w:pPr>
        <w:pStyle w:val="ConsPlusTitle"/>
        <w:jc w:val="center"/>
      </w:pPr>
      <w:r>
        <w:t>ОБ УТВЕРЖДЕНИИ ПРОФЕССИОНАЛЬНОГО СТАНДАРТА</w:t>
      </w:r>
    </w:p>
    <w:p w:rsidR="00B819B1" w:rsidRDefault="00B819B1">
      <w:pPr>
        <w:pStyle w:val="ConsPlusTitle"/>
        <w:jc w:val="center"/>
      </w:pPr>
      <w:r>
        <w:t>"ПЕДАГОГ (ПЕДАГОГИЧЕСКАЯ ДЕЯТЕЛЬНОСТЬ В СФЕРЕ ДОШКОЛЬНОГО,</w:t>
      </w:r>
    </w:p>
    <w:p w:rsidR="00B819B1" w:rsidRDefault="00B819B1">
      <w:pPr>
        <w:pStyle w:val="ConsPlusTitle"/>
        <w:jc w:val="center"/>
      </w:pPr>
      <w:r>
        <w:t>НАЧАЛЬНОГО ОБЩЕГО, ОСНОВНОГО ОБЩЕГО, СРЕДНЕГО ОБЩЕГО</w:t>
      </w:r>
    </w:p>
    <w:p w:rsidR="00B819B1" w:rsidRDefault="00B819B1">
      <w:pPr>
        <w:pStyle w:val="ConsPlusTitle"/>
        <w:jc w:val="center"/>
      </w:pPr>
      <w:r>
        <w:t>ОБРАЗОВАНИЯ) (ВОСПИТАТЕЛЬ, УЧИТЕЛЬ)"</w:t>
      </w:r>
    </w:p>
    <w:p w:rsidR="00B819B1" w:rsidRDefault="00B819B1">
      <w:pPr>
        <w:pStyle w:val="ConsPlusNormal"/>
        <w:jc w:val="center"/>
      </w:pPr>
    </w:p>
    <w:p w:rsidR="00B819B1" w:rsidRDefault="00B819B1">
      <w:pPr>
        <w:pStyle w:val="ConsPlusNormal"/>
        <w:jc w:val="center"/>
      </w:pPr>
      <w:r>
        <w:t>Список изменяющих документов</w:t>
      </w:r>
    </w:p>
    <w:p w:rsidR="00B819B1" w:rsidRDefault="00B819B1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Минтруда России от 05.08.2016 N 422н,</w:t>
      </w:r>
    </w:p>
    <w:p w:rsidR="00B819B1" w:rsidRDefault="00B819B1">
      <w:pPr>
        <w:pStyle w:val="ConsPlusNormal"/>
        <w:jc w:val="center"/>
      </w:pPr>
      <w:r>
        <w:t xml:space="preserve">с изм., внесенными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Минтруда России от 25.12.2014 N 1115н)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  <w:ind w:firstLine="540"/>
        <w:jc w:val="both"/>
      </w:pPr>
      <w:r>
        <w:t>КонсультантПлюс: примечание.</w:t>
      </w:r>
    </w:p>
    <w:p w:rsidR="00B819B1" w:rsidRDefault="00B819B1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</w:r>
      <w:hyperlink r:id="rId12" w:history="1">
        <w:r>
          <w:rPr>
            <w:color w:val="0000FF"/>
          </w:rPr>
          <w:t>пункте 16</w:t>
        </w:r>
      </w:hyperlink>
      <w:r>
        <w:t xml:space="preserve"> новой редакции Правил.</w:t>
      </w: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B819B1" w:rsidRDefault="00B819B1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ar47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  <w:ind w:firstLine="540"/>
        <w:jc w:val="both"/>
      </w:pPr>
      <w:r>
        <w:t>КонсультантПлюс: примечание.</w:t>
      </w:r>
    </w:p>
    <w:p w:rsidR="00B819B1" w:rsidRDefault="00B819B1">
      <w:pPr>
        <w:pStyle w:val="ConsPlusNormal"/>
        <w:ind w:firstLine="540"/>
        <w:jc w:val="both"/>
      </w:pPr>
      <w:r>
        <w:t>Пункт 2 применяется с 1 января 2017 года (</w:t>
      </w:r>
      <w:hyperlink r:id="rId14" w:history="1">
        <w:r>
          <w:rPr>
            <w:color w:val="0000FF"/>
          </w:rPr>
          <w:t>Приказ</w:t>
        </w:r>
      </w:hyperlink>
      <w:r>
        <w:t xml:space="preserve"> Минтруда России от 25.12.2014 N 1115н).</w:t>
      </w: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47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right"/>
      </w:pPr>
      <w:r>
        <w:t>Министр</w:t>
      </w:r>
    </w:p>
    <w:p w:rsidR="00B819B1" w:rsidRDefault="00B819B1">
      <w:pPr>
        <w:pStyle w:val="ConsPlusNormal"/>
        <w:jc w:val="right"/>
      </w:pPr>
      <w:r>
        <w:t>М.А.ТОПИЛИН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right"/>
        <w:outlineLvl w:val="0"/>
      </w:pPr>
      <w:r>
        <w:t>Утвержден</w:t>
      </w:r>
    </w:p>
    <w:p w:rsidR="00B819B1" w:rsidRDefault="00B819B1">
      <w:pPr>
        <w:pStyle w:val="ConsPlusNormal"/>
        <w:jc w:val="right"/>
      </w:pPr>
      <w:r>
        <w:t>приказом Министерства труда</w:t>
      </w:r>
    </w:p>
    <w:p w:rsidR="00B819B1" w:rsidRDefault="00B819B1">
      <w:pPr>
        <w:pStyle w:val="ConsPlusNormal"/>
        <w:jc w:val="right"/>
      </w:pPr>
      <w:r>
        <w:t>и социальной защиты</w:t>
      </w:r>
    </w:p>
    <w:p w:rsidR="00B819B1" w:rsidRDefault="00B819B1">
      <w:pPr>
        <w:pStyle w:val="ConsPlusNormal"/>
        <w:jc w:val="right"/>
      </w:pPr>
      <w:r>
        <w:t>Российской Федерации</w:t>
      </w:r>
    </w:p>
    <w:p w:rsidR="00B819B1" w:rsidRDefault="00B819B1">
      <w:pPr>
        <w:pStyle w:val="ConsPlusNormal"/>
        <w:jc w:val="right"/>
      </w:pPr>
      <w:r>
        <w:t>от 18 октября 2013 г. N 544н</w:t>
      </w:r>
    </w:p>
    <w:p w:rsidR="00B819B1" w:rsidRDefault="00B819B1">
      <w:pPr>
        <w:pStyle w:val="ConsPlusNormal"/>
        <w:jc w:val="center"/>
      </w:pP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Normal"/>
        <w:ind w:firstLine="540"/>
        <w:jc w:val="both"/>
      </w:pPr>
      <w:r>
        <w:t>КонсультантПлюс: примечание.</w:t>
      </w:r>
    </w:p>
    <w:p w:rsidR="00B819B1" w:rsidRDefault="00B819B1">
      <w:pPr>
        <w:pStyle w:val="ConsPlusNormal"/>
        <w:ind w:firstLine="540"/>
        <w:jc w:val="both"/>
      </w:pPr>
      <w:r>
        <w:t xml:space="preserve">Профессиональный стандарт </w:t>
      </w:r>
      <w:hyperlink r:id="rId15" w:history="1">
        <w:r>
          <w:rPr>
            <w:color w:val="0000FF"/>
          </w:rPr>
          <w:t>применяется</w:t>
        </w:r>
      </w:hyperlink>
      <w:r>
        <w:t xml:space="preserve"> работодателями при формировании кадровой политики и в </w:t>
      </w:r>
      <w:r>
        <w:lastRenderedPageBreak/>
        <w:t>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9B1" w:rsidRDefault="00B819B1">
      <w:pPr>
        <w:pStyle w:val="ConsPlusTitle"/>
        <w:jc w:val="center"/>
      </w:pPr>
      <w:bookmarkStart w:id="1" w:name="Par47"/>
      <w:bookmarkEnd w:id="1"/>
      <w:r>
        <w:t>ПРОФЕССИОНАЛЬНЫЙ СТАНДАРТ</w:t>
      </w:r>
    </w:p>
    <w:p w:rsidR="00B819B1" w:rsidRDefault="00B819B1">
      <w:pPr>
        <w:pStyle w:val="ConsPlusTitle"/>
        <w:jc w:val="center"/>
      </w:pPr>
    </w:p>
    <w:p w:rsidR="00B819B1" w:rsidRDefault="00B819B1">
      <w:pPr>
        <w:pStyle w:val="ConsPlusTitle"/>
        <w:jc w:val="center"/>
      </w:pPr>
      <w:r>
        <w:t>ПЕДАГОГ (ПЕДАГОГИЧЕСКАЯ ДЕЯТЕЛЬНОСТЬ</w:t>
      </w:r>
    </w:p>
    <w:p w:rsidR="00B819B1" w:rsidRDefault="00B819B1">
      <w:pPr>
        <w:pStyle w:val="ConsPlusTitle"/>
        <w:jc w:val="center"/>
      </w:pPr>
      <w:r>
        <w:t>В СФЕРЕ ДОШКОЛЬНОГО, НАЧАЛЬНОГО ОБЩЕГО, ОСНОВНОГО</w:t>
      </w:r>
    </w:p>
    <w:p w:rsidR="00B819B1" w:rsidRDefault="00B819B1">
      <w:pPr>
        <w:pStyle w:val="ConsPlusTitle"/>
        <w:jc w:val="center"/>
      </w:pPr>
      <w:r>
        <w:t>ОБЩЕГО, СРЕДНЕГО ОБЩЕГО ОБРАЗОВАНИЯ)</w:t>
      </w:r>
    </w:p>
    <w:p w:rsidR="00B819B1" w:rsidRDefault="00B819B1">
      <w:pPr>
        <w:pStyle w:val="ConsPlusTitle"/>
        <w:jc w:val="center"/>
      </w:pPr>
      <w:r>
        <w:t>(ВОСПИТАТЕЛЬ, УЧИТЕЛЬ)</w:t>
      </w:r>
    </w:p>
    <w:p w:rsidR="00B819B1" w:rsidRDefault="00B819B1">
      <w:pPr>
        <w:pStyle w:val="ConsPlusNormal"/>
        <w:jc w:val="center"/>
      </w:pPr>
    </w:p>
    <w:p w:rsidR="00B819B1" w:rsidRDefault="00B819B1">
      <w:pPr>
        <w:pStyle w:val="ConsPlusNormal"/>
        <w:jc w:val="center"/>
      </w:pPr>
      <w:r>
        <w:t>Список изменяющих документов</w:t>
      </w:r>
    </w:p>
    <w:p w:rsidR="00B819B1" w:rsidRDefault="00B819B1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России от 05.08.2016 N 422н)</w:t>
      </w:r>
    </w:p>
    <w:p w:rsidR="00B819B1" w:rsidRDefault="00B819B1">
      <w:pPr>
        <w:pStyle w:val="ConsPlusNormal"/>
        <w:jc w:val="center"/>
      </w:pPr>
    </w:p>
    <w:p w:rsidR="00B819B1" w:rsidRDefault="00B819B1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B819B1" w:rsidRDefault="00B819B1">
      <w:pPr>
        <w:pStyle w:val="ConsPlusNonformat"/>
        <w:jc w:val="both"/>
      </w:pPr>
      <w:r>
        <w:t xml:space="preserve">                                                         │        1       │</w:t>
      </w:r>
    </w:p>
    <w:p w:rsidR="00B819B1" w:rsidRDefault="00B819B1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B819B1" w:rsidRDefault="00B819B1">
      <w:pPr>
        <w:pStyle w:val="ConsPlusNonformat"/>
        <w:jc w:val="both"/>
      </w:pPr>
      <w:r>
        <w:t xml:space="preserve">                                                           Регистрационный</w:t>
      </w:r>
    </w:p>
    <w:p w:rsidR="00B819B1" w:rsidRDefault="00B819B1">
      <w:pPr>
        <w:pStyle w:val="ConsPlusNonformat"/>
        <w:jc w:val="both"/>
      </w:pPr>
      <w:r>
        <w:t xml:space="preserve">                                                                номер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center"/>
        <w:outlineLvl w:val="1"/>
      </w:pPr>
      <w:r>
        <w:t>I. Общие сведения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819B1" w:rsidRDefault="00B819B1">
      <w:pPr>
        <w:pStyle w:val="ConsPlusNonformat"/>
        <w:jc w:val="both"/>
      </w:pPr>
      <w:r>
        <w:t>Дошкольное образование                                         │          │</w:t>
      </w:r>
    </w:p>
    <w:p w:rsidR="00B819B1" w:rsidRDefault="00B819B1">
      <w:pPr>
        <w:pStyle w:val="ConsPlusNonformat"/>
        <w:jc w:val="both"/>
      </w:pPr>
      <w:r>
        <w:t>Начальное общее образование                                    │          │</w:t>
      </w:r>
    </w:p>
    <w:p w:rsidR="00B819B1" w:rsidRDefault="00B819B1">
      <w:pPr>
        <w:pStyle w:val="ConsPlusNonformat"/>
        <w:jc w:val="both"/>
      </w:pPr>
      <w:r>
        <w:t>Основное общее образование                                     │  01.001  │</w:t>
      </w:r>
    </w:p>
    <w:p w:rsidR="00B819B1" w:rsidRDefault="00B819B1">
      <w:pPr>
        <w:pStyle w:val="ConsPlusNonformat"/>
        <w:jc w:val="both"/>
      </w:pPr>
      <w:r>
        <w:t>Среднее общее образование                                      │          │</w:t>
      </w:r>
    </w:p>
    <w:p w:rsidR="00B819B1" w:rsidRDefault="00B819B1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B819B1" w:rsidRDefault="00B819B1">
      <w:pPr>
        <w:pStyle w:val="ConsPlusNonformat"/>
        <w:jc w:val="both"/>
      </w:pPr>
      <w:r>
        <w:t xml:space="preserve">      (наименование вида профессиональной деятельности)             Код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</w:pPr>
      <w:r>
        <w:t>Основная цель вида профессиональной деятельности: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19B1" w:rsidRDefault="00B819B1">
      <w:pPr>
        <w:pStyle w:val="ConsPlusNonformat"/>
        <w:jc w:val="both"/>
      </w:pPr>
      <w:r>
        <w:t>│Оказание образовательных услуг по основным общеобразовательным программам│</w:t>
      </w:r>
    </w:p>
    <w:p w:rsidR="00B819B1" w:rsidRDefault="00B819B1">
      <w:pPr>
        <w:pStyle w:val="ConsPlusNonformat"/>
        <w:jc w:val="both"/>
      </w:pPr>
      <w:r>
        <w:t>│образовательными организациями (организациями, осуществляющими обучение) │</w:t>
      </w:r>
    </w:p>
    <w:p w:rsidR="00B819B1" w:rsidRDefault="00B819B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</w:pPr>
      <w:r>
        <w:t>Группа занятий: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4"/>
        <w:gridCol w:w="3150"/>
        <w:gridCol w:w="1469"/>
        <w:gridCol w:w="3406"/>
      </w:tblGrid>
      <w:tr w:rsidR="00B819B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B819B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B819B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</w:p>
        </w:tc>
      </w:tr>
      <w:tr w:rsidR="00B819B1">
        <w:tc>
          <w:tcPr>
            <w:tcW w:w="1614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 xml:space="preserve">(код </w:t>
            </w:r>
            <w:hyperlink r:id="rId17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718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</w:pPr>
      <w:r>
        <w:t>Отнесение к видам экономической деятельности: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7985"/>
      </w:tblGrid>
      <w:tr w:rsidR="00B819B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B819B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B819B1">
        <w:tc>
          <w:tcPr>
            <w:tcW w:w="1620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 xml:space="preserve">(код </w:t>
            </w:r>
            <w:hyperlink r:id="rId19" w:history="1">
              <w:r>
                <w:rPr>
                  <w:color w:val="0000FF"/>
                </w:rPr>
                <w:t>КВЭД</w:t>
              </w:r>
            </w:hyperlink>
            <w:r>
              <w:t xml:space="preserve"> </w:t>
            </w:r>
            <w:hyperlink w:anchor="Par719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  <w:sectPr w:rsidR="00B819B1">
          <w:headerReference w:type="default" r:id="rId20"/>
          <w:footerReference w:type="default" r:id="rId2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B819B1" w:rsidRDefault="00B819B1">
      <w:pPr>
        <w:pStyle w:val="ConsPlusNormal"/>
        <w:jc w:val="center"/>
        <w:outlineLvl w:val="1"/>
      </w:pPr>
      <w:r>
        <w:lastRenderedPageBreak/>
        <w:t>II. Описание трудовых функций, входящих</w:t>
      </w:r>
    </w:p>
    <w:p w:rsidR="00B819B1" w:rsidRDefault="00B819B1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B819B1" w:rsidRDefault="00B819B1">
      <w:pPr>
        <w:pStyle w:val="ConsPlusNormal"/>
        <w:jc w:val="center"/>
      </w:pPr>
      <w:r>
        <w:t>профессиональной деятельности)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804"/>
        <w:gridCol w:w="1988"/>
        <w:gridCol w:w="2743"/>
        <w:gridCol w:w="1142"/>
        <w:gridCol w:w="2005"/>
      </w:tblGrid>
      <w:tr w:rsidR="00B819B1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819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819B1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5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 xml:space="preserve">Модуль "Предметное </w:t>
            </w:r>
            <w:r>
              <w:lastRenderedPageBreak/>
              <w:t>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lastRenderedPageBreak/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  <w:tr w:rsidR="00B819B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  <w:sectPr w:rsidR="00B819B1">
          <w:headerReference w:type="default" r:id="rId22"/>
          <w:footerReference w:type="default" r:id="rId2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2"/>
      </w:pPr>
      <w:r>
        <w:t>3.1. Обобщенная трудовая функция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B819B1">
        <w:tc>
          <w:tcPr>
            <w:tcW w:w="1728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98"/>
        <w:gridCol w:w="616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7157"/>
      </w:tblGrid>
      <w:tr w:rsidR="00B819B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Учитель,</w:t>
            </w:r>
          </w:p>
          <w:p w:rsidR="00B819B1" w:rsidRDefault="00B819B1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1"/>
        <w:gridCol w:w="7174"/>
      </w:tblGrid>
      <w:tr w:rsidR="00B819B1"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283"/>
              <w:jc w:val="both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B819B1" w:rsidRDefault="00B819B1">
            <w:pPr>
              <w:pStyle w:val="ConsPlusNormal"/>
              <w:ind w:firstLine="283"/>
              <w:jc w:val="both"/>
            </w:pPr>
            <w: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B819B1">
        <w:tc>
          <w:tcPr>
            <w:tcW w:w="9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05.08.2016 N 422н)</w:t>
            </w:r>
          </w:p>
        </w:tc>
      </w:tr>
      <w:tr w:rsidR="00B819B1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B819B1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B819B1" w:rsidRDefault="00B819B1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819B1" w:rsidRDefault="00B819B1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B819B1" w:rsidRDefault="00B819B1">
            <w:pPr>
              <w:pStyle w:val="ConsPlusNormal"/>
              <w:jc w:val="both"/>
            </w:pPr>
            <w:r>
              <w:t xml:space="preserve">признанные недееспособными в установленном федеральным законом </w:t>
            </w:r>
            <w:r>
              <w:lastRenderedPageBreak/>
              <w:t>порядке;</w:t>
            </w:r>
          </w:p>
          <w:p w:rsidR="00B819B1" w:rsidRDefault="00B819B1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3"/>
      </w:pPr>
      <w:r>
        <w:t>Дополнительные характеристики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3"/>
        <w:gridCol w:w="1330"/>
        <w:gridCol w:w="5242"/>
      </w:tblGrid>
      <w:tr w:rsidR="00B819B1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819B1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B819B1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B819B1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B819B1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B819B1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B819B1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720" w:tooltip="&lt;3&gt; Приказ Минздравсоцразвития России от 26 августа 2010 г. N 76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трировано в Минюсте России 6 октября 2010 г. N 18638)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Учитель</w:t>
            </w:r>
          </w:p>
          <w:p w:rsidR="00B819B1" w:rsidRDefault="00B819B1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B819B1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721" w:tooltip="&lt;4&gt; Общероссийский классификатор специальностей по образованию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3"/>
      </w:pPr>
      <w:r>
        <w:t>3.1.1. Трудовая функция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686"/>
      </w:tblGrid>
      <w:tr w:rsidR="00B819B1">
        <w:tc>
          <w:tcPr>
            <w:tcW w:w="1726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8"/>
        <w:gridCol w:w="7673"/>
      </w:tblGrid>
      <w:tr w:rsidR="00B819B1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Систематический анализ эффективности учебных занятий и подходов к </w:t>
            </w:r>
            <w:r>
              <w:lastRenderedPageBreak/>
              <w:t>обучению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B819B1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ИКТ-компетентностями:</w:t>
            </w:r>
          </w:p>
          <w:p w:rsidR="00B819B1" w:rsidRDefault="00B819B1">
            <w:pPr>
              <w:pStyle w:val="ConsPlusNormal"/>
              <w:ind w:left="283"/>
            </w:pPr>
            <w:r>
              <w:t>общепользовательская ИКТ-компетентность;</w:t>
            </w:r>
          </w:p>
          <w:p w:rsidR="00B819B1" w:rsidRDefault="00B819B1">
            <w:pPr>
              <w:pStyle w:val="ConsPlusNormal"/>
              <w:ind w:left="283"/>
            </w:pPr>
            <w:r>
              <w:t>общепедагогическая ИКТ-компетентность;</w:t>
            </w:r>
          </w:p>
          <w:p w:rsidR="00B819B1" w:rsidRDefault="00B819B1">
            <w:pPr>
              <w:pStyle w:val="ConsPlusNormal"/>
              <w:ind w:left="283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B819B1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Рабочая программа и методика обучения по данному предмету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B819B1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Трудовое законодательство</w:t>
            </w:r>
          </w:p>
        </w:tc>
      </w:tr>
      <w:tr w:rsidR="00B819B1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3"/>
      </w:pPr>
      <w:r>
        <w:t>3.1.2. Трудовая функция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699"/>
        <w:gridCol w:w="1078"/>
        <w:gridCol w:w="2030"/>
        <w:gridCol w:w="686"/>
      </w:tblGrid>
      <w:tr w:rsidR="00B819B1">
        <w:tc>
          <w:tcPr>
            <w:tcW w:w="1712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59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03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2"/>
        <w:gridCol w:w="7259"/>
      </w:tblGrid>
      <w:tr w:rsidR="00B819B1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Определение и принятие четких правил поведения обучающимися в </w:t>
            </w:r>
            <w:r>
              <w:lastRenderedPageBreak/>
              <w:t>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B819B1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B819B1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B819B1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B819B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3"/>
      </w:pPr>
      <w:r>
        <w:t>3.1.3. Трудовая функция</w:t>
      </w:r>
    </w:p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16"/>
        <w:gridCol w:w="670"/>
      </w:tblGrid>
      <w:tr w:rsidR="00B819B1">
        <w:tc>
          <w:tcPr>
            <w:tcW w:w="1712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3"/>
        <w:gridCol w:w="7272"/>
      </w:tblGrid>
      <w:tr w:rsidR="00B819B1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Оказание адресной помощи обучающимся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B819B1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Разрабатывать и реализовывать индивидуальные образовательные маршруты, индивидуальные программы развития и </w:t>
            </w:r>
            <w:r>
              <w:lastRenderedPageBreak/>
              <w:t>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B819B1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B819B1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B819B1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2"/>
      </w:pPr>
      <w:r>
        <w:t>3.2. Обобщенная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B819B1">
        <w:tc>
          <w:tcPr>
            <w:tcW w:w="1728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5 - 6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98"/>
        <w:gridCol w:w="616"/>
        <w:gridCol w:w="1973"/>
        <w:gridCol w:w="1442"/>
        <w:gridCol w:w="1876"/>
      </w:tblGrid>
      <w:tr w:rsidR="00B819B1">
        <w:tc>
          <w:tcPr>
            <w:tcW w:w="2230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0"/>
        <w:gridCol w:w="7201"/>
      </w:tblGrid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Учитель,</w:t>
            </w:r>
          </w:p>
          <w:p w:rsidR="00B819B1" w:rsidRDefault="00B819B1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0"/>
        <w:gridCol w:w="7201"/>
      </w:tblGrid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283"/>
              <w:jc w:val="both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B819B1" w:rsidRDefault="00B819B1">
            <w:pPr>
              <w:pStyle w:val="ConsPlusNormal"/>
              <w:ind w:firstLine="283"/>
              <w:jc w:val="both"/>
            </w:pPr>
            <w: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B819B1">
        <w:tc>
          <w:tcPr>
            <w:tcW w:w="9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05.08.2016 N 422н)</w:t>
            </w:r>
          </w:p>
        </w:tc>
      </w:tr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B819B1" w:rsidRDefault="00B819B1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819B1" w:rsidRDefault="00B819B1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B819B1" w:rsidRDefault="00B819B1">
            <w:pPr>
              <w:pStyle w:val="ConsPlusNormal"/>
              <w:jc w:val="both"/>
            </w:pPr>
            <w:r>
              <w:t>признанные недееспособными в установленном федеральным законом порядке;</w:t>
            </w:r>
          </w:p>
          <w:p w:rsidR="00B819B1" w:rsidRDefault="00B819B1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Дополнительные характеристики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0"/>
        <w:gridCol w:w="1089"/>
        <w:gridCol w:w="6112"/>
      </w:tblGrid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819B1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B819B1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B819B1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B819B1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B819B1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Учитель</w:t>
            </w:r>
          </w:p>
          <w:p w:rsidR="00B819B1" w:rsidRDefault="00B819B1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B819B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3.2.1.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50"/>
        <w:gridCol w:w="2030"/>
        <w:gridCol w:w="686"/>
      </w:tblGrid>
      <w:tr w:rsidR="00B819B1">
        <w:tc>
          <w:tcPr>
            <w:tcW w:w="1726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Педагогическая деятельность по </w:t>
            </w:r>
            <w:r>
              <w:lastRenderedPageBreak/>
              <w:t>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lastRenderedPageBreak/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0"/>
        <w:gridCol w:w="7285"/>
      </w:tblGrid>
      <w:tr w:rsidR="00B819B1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32" w:history="1">
              <w:r>
                <w:rPr>
                  <w:color w:val="0000FF"/>
                </w:rPr>
                <w:t>стандартом</w:t>
              </w:r>
            </w:hyperlink>
            <w:r>
              <w:t xml:space="preserve"> дошкольного образования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</w:t>
            </w:r>
            <w:r>
              <w:lastRenderedPageBreak/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B819B1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B819B1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B819B1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B819B1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3.2.2.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699"/>
        <w:gridCol w:w="1078"/>
        <w:gridCol w:w="2030"/>
        <w:gridCol w:w="686"/>
      </w:tblGrid>
      <w:tr w:rsidR="00B819B1">
        <w:tc>
          <w:tcPr>
            <w:tcW w:w="1726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0"/>
        <w:gridCol w:w="7241"/>
      </w:tblGrid>
      <w:tr w:rsidR="00B819B1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819B1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Ставить различные виды учебных задач (учебно-познавательных, </w:t>
            </w:r>
            <w:r>
              <w:lastRenderedPageBreak/>
              <w:t>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819B1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819B1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B819B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3.2.3.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30"/>
        <w:gridCol w:w="672"/>
      </w:tblGrid>
      <w:tr w:rsidR="00B819B1">
        <w:tc>
          <w:tcPr>
            <w:tcW w:w="1712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5"/>
        <w:gridCol w:w="7246"/>
      </w:tblGrid>
      <w:tr w:rsidR="00B819B1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B819B1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</w:t>
            </w:r>
            <w:r>
              <w:lastRenderedPageBreak/>
              <w:t>стандартов основного общего образования и среднего общего образования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B819B1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B819B1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B819B1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3.2.4.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700"/>
      </w:tblGrid>
      <w:tr w:rsidR="00B819B1">
        <w:tc>
          <w:tcPr>
            <w:tcW w:w="1726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5"/>
        <w:gridCol w:w="7280"/>
      </w:tblGrid>
      <w:tr w:rsidR="00B819B1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Развитие инициативы обучающихся по использованию математики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</w:t>
            </w:r>
            <w:r>
              <w:lastRenderedPageBreak/>
              <w:t>марафонах, шахматных турнирах и ученических конференциях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B819B1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B819B1" w:rsidRDefault="00B819B1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B819B1" w:rsidRDefault="00B819B1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B819B1" w:rsidRDefault="00B819B1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B819B1" w:rsidRDefault="00B819B1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B819B1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B819B1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B819B1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3"/>
      </w:pPr>
      <w:r>
        <w:t>3.2.5. Трудовая функция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5"/>
        <w:gridCol w:w="3454"/>
        <w:gridCol w:w="704"/>
        <w:gridCol w:w="1086"/>
        <w:gridCol w:w="2044"/>
        <w:gridCol w:w="626"/>
      </w:tblGrid>
      <w:tr w:rsidR="00B819B1">
        <w:tc>
          <w:tcPr>
            <w:tcW w:w="1725" w:type="dxa"/>
            <w:tcBorders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center"/>
            </w:pPr>
            <w:r>
              <w:t>6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B819B1">
        <w:tc>
          <w:tcPr>
            <w:tcW w:w="2230" w:type="dxa"/>
          </w:tcPr>
          <w:p w:rsidR="00B819B1" w:rsidRDefault="00B819B1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</w:tcPr>
          <w:p w:rsidR="00B819B1" w:rsidRDefault="00B819B1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</w:tcPr>
          <w:p w:rsidR="00B819B1" w:rsidRDefault="00B819B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</w:tcPr>
          <w:p w:rsidR="00B819B1" w:rsidRDefault="00B819B1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</w:p>
        </w:tc>
      </w:tr>
      <w:tr w:rsidR="00B819B1">
        <w:tc>
          <w:tcPr>
            <w:tcW w:w="6317" w:type="dxa"/>
            <w:gridSpan w:val="4"/>
          </w:tcPr>
          <w:p w:rsidR="00B819B1" w:rsidRDefault="00B819B1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B819B1" w:rsidRDefault="00B819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</w:tcPr>
          <w:p w:rsidR="00B819B1" w:rsidRDefault="00B819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7299"/>
      </w:tblGrid>
      <w:tr w:rsidR="00B819B1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 xml:space="preserve">Поощрение индивидуального и коллективного литературного творчества </w:t>
            </w:r>
            <w:r>
              <w:lastRenderedPageBreak/>
              <w:t>обучающихся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B819B1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Проявлять позитивное отношение к родным языкам обучающихся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B819B1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B819B1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B819B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B819B1" w:rsidRDefault="00B819B1">
      <w:pPr>
        <w:pStyle w:val="ConsPlusNormal"/>
        <w:jc w:val="center"/>
      </w:pPr>
      <w:r>
        <w:t>профессионального стандарта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19B1" w:rsidRDefault="00B819B1">
      <w:pPr>
        <w:pStyle w:val="ConsPlusNonformat"/>
        <w:jc w:val="both"/>
      </w:pPr>
      <w:r>
        <w:t>│       Государственное бюджетное образовательное учреждение высшего      │</w:t>
      </w:r>
    </w:p>
    <w:p w:rsidR="00B819B1" w:rsidRDefault="00B819B1">
      <w:pPr>
        <w:pStyle w:val="ConsPlusNonformat"/>
        <w:jc w:val="both"/>
      </w:pPr>
      <w:r>
        <w:t>│    профессионального образования города Москвы "Московский городской    │</w:t>
      </w:r>
    </w:p>
    <w:p w:rsidR="00B819B1" w:rsidRDefault="00B819B1">
      <w:pPr>
        <w:pStyle w:val="ConsPlusNonformat"/>
        <w:jc w:val="both"/>
      </w:pPr>
      <w:r>
        <w:t>│                  психолого-педагогический университет"                  │</w:t>
      </w:r>
    </w:p>
    <w:p w:rsidR="00B819B1" w:rsidRDefault="00B819B1">
      <w:pPr>
        <w:pStyle w:val="ConsPlusNonformat"/>
        <w:jc w:val="both"/>
      </w:pPr>
      <w:r>
        <w:t>│                                                                         │</w:t>
      </w:r>
    </w:p>
    <w:p w:rsidR="00B819B1" w:rsidRDefault="00B819B1">
      <w:pPr>
        <w:pStyle w:val="ConsPlusNonformat"/>
        <w:jc w:val="both"/>
      </w:pPr>
      <w:r>
        <w:t>│    Ректор Рубцов Виталий Владимирович                                   │</w:t>
      </w:r>
    </w:p>
    <w:p w:rsidR="00B819B1" w:rsidRDefault="00B819B1">
      <w:pPr>
        <w:pStyle w:val="ConsPlusNonformat"/>
        <w:jc w:val="both"/>
      </w:pPr>
      <w:r>
        <w:t>│                                                                         │</w:t>
      </w:r>
    </w:p>
    <w:p w:rsidR="00B819B1" w:rsidRDefault="00B819B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19B1" w:rsidRDefault="00B819B1">
      <w:pPr>
        <w:pStyle w:val="ConsPlusNormal"/>
        <w:jc w:val="both"/>
      </w:pPr>
    </w:p>
    <w:p w:rsidR="00B819B1" w:rsidRDefault="00B819B1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B819B1" w:rsidRDefault="00B81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9128"/>
      </w:tblGrid>
      <w:tr w:rsidR="00B819B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B1" w:rsidRDefault="00B819B1">
            <w:pPr>
              <w:pStyle w:val="ConsPlusNormal"/>
              <w:jc w:val="both"/>
            </w:pPr>
            <w: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  <w:r>
        <w:t>--------------------------------</w:t>
      </w:r>
    </w:p>
    <w:p w:rsidR="00B819B1" w:rsidRDefault="00B819B1">
      <w:pPr>
        <w:pStyle w:val="ConsPlusNormal"/>
        <w:spacing w:before="200"/>
        <w:ind w:firstLine="540"/>
        <w:jc w:val="both"/>
      </w:pPr>
      <w:bookmarkStart w:id="2" w:name="Par718"/>
      <w:bookmarkEnd w:id="2"/>
      <w:r>
        <w:t xml:space="preserve">&lt;1&gt; Общероссийский </w:t>
      </w:r>
      <w:hyperlink r:id="rId33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819B1" w:rsidRDefault="00B819B1">
      <w:pPr>
        <w:pStyle w:val="ConsPlusNormal"/>
        <w:spacing w:before="200"/>
        <w:ind w:firstLine="540"/>
        <w:jc w:val="both"/>
      </w:pPr>
      <w:bookmarkStart w:id="3" w:name="Par719"/>
      <w:bookmarkEnd w:id="3"/>
      <w:r>
        <w:t xml:space="preserve">&lt;2&gt; Общероссийский </w:t>
      </w:r>
      <w:hyperlink r:id="rId3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819B1" w:rsidRDefault="00B819B1">
      <w:pPr>
        <w:pStyle w:val="ConsPlusNormal"/>
        <w:spacing w:before="200"/>
        <w:ind w:firstLine="540"/>
        <w:jc w:val="both"/>
      </w:pPr>
      <w:bookmarkStart w:id="4" w:name="Par720"/>
      <w:bookmarkEnd w:id="4"/>
      <w:r>
        <w:t xml:space="preserve">&lt;3&gt;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B819B1" w:rsidRDefault="00B819B1">
      <w:pPr>
        <w:pStyle w:val="ConsPlusNormal"/>
        <w:spacing w:before="200"/>
        <w:ind w:firstLine="540"/>
        <w:jc w:val="both"/>
      </w:pPr>
      <w:bookmarkStart w:id="5" w:name="Par721"/>
      <w:bookmarkEnd w:id="5"/>
      <w:r>
        <w:t xml:space="preserve">&lt;4&gt; Общероссийский </w:t>
      </w:r>
      <w:hyperlink r:id="rId3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ind w:firstLine="540"/>
        <w:jc w:val="both"/>
      </w:pPr>
    </w:p>
    <w:p w:rsidR="00B819B1" w:rsidRDefault="00B81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19B1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DB" w:rsidRDefault="003632DB">
      <w:pPr>
        <w:spacing w:after="0" w:line="240" w:lineRule="auto"/>
      </w:pPr>
      <w:r>
        <w:separator/>
      </w:r>
    </w:p>
  </w:endnote>
  <w:endnote w:type="continuationSeparator" w:id="0">
    <w:p w:rsidR="003632DB" w:rsidRDefault="0036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81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74E90"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74E90">
            <w:rPr>
              <w:noProof/>
            </w:rPr>
            <w:t>4</w:t>
          </w:r>
          <w:r>
            <w:fldChar w:fldCharType="end"/>
          </w:r>
        </w:p>
      </w:tc>
    </w:tr>
  </w:tbl>
  <w:p w:rsidR="00B819B1" w:rsidRDefault="00B819B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B819B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74E90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74E90">
            <w:rPr>
              <w:noProof/>
            </w:rPr>
            <w:t>6</w:t>
          </w:r>
          <w:r>
            <w:fldChar w:fldCharType="end"/>
          </w:r>
        </w:p>
      </w:tc>
    </w:tr>
  </w:tbl>
  <w:p w:rsidR="00B819B1" w:rsidRDefault="00B819B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81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974E90">
            <w:rPr>
              <w:noProof/>
            </w:rPr>
            <w:t>27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974E90">
            <w:rPr>
              <w:noProof/>
            </w:rPr>
            <w:t>27</w:t>
          </w:r>
          <w:r>
            <w:fldChar w:fldCharType="end"/>
          </w:r>
        </w:p>
      </w:tc>
    </w:tr>
  </w:tbl>
  <w:p w:rsidR="00B819B1" w:rsidRDefault="00B819B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DB" w:rsidRDefault="003632DB">
      <w:pPr>
        <w:spacing w:after="0" w:line="240" w:lineRule="auto"/>
      </w:pPr>
      <w:r>
        <w:separator/>
      </w:r>
    </w:p>
  </w:footnote>
  <w:footnote w:type="continuationSeparator" w:id="0">
    <w:p w:rsidR="003632DB" w:rsidRDefault="0036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81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(ред. от 05.08.2016)</w:t>
          </w:r>
          <w:r>
            <w:rPr>
              <w:sz w:val="16"/>
              <w:szCs w:val="16"/>
            </w:rPr>
            <w:br/>
            <w:t>"Об утверждении профессионального стандарта "Педагог (п...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21.09.2017</w:t>
          </w:r>
        </w:p>
      </w:tc>
    </w:tr>
  </w:tbl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819B1" w:rsidRDefault="00B819B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B819B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(ред. от 05.08.2016)</w:t>
          </w:r>
          <w:r>
            <w:rPr>
              <w:sz w:val="16"/>
              <w:szCs w:val="16"/>
            </w:rPr>
            <w:br/>
            <w:t>"Об утверждении профессионального стандарта "Педагог (п...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21.09.2017</w:t>
          </w:r>
        </w:p>
      </w:tc>
    </w:tr>
  </w:tbl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819B1" w:rsidRDefault="00B819B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81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18.10.2013 N 544н</w:t>
          </w:r>
          <w:r>
            <w:rPr>
              <w:sz w:val="16"/>
              <w:szCs w:val="16"/>
            </w:rPr>
            <w:br/>
            <w:t>(ред. от 05.08.2016)</w:t>
          </w:r>
          <w:r>
            <w:rPr>
              <w:sz w:val="16"/>
              <w:szCs w:val="16"/>
            </w:rPr>
            <w:br/>
            <w:t>"Об утверждении профессионального стандарта "Педагог (п...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  <w:p w:rsidR="00B819B1" w:rsidRDefault="00B81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19B1" w:rsidRDefault="00B819B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21.09.2017</w:t>
          </w:r>
        </w:p>
      </w:tc>
    </w:tr>
  </w:tbl>
  <w:p w:rsidR="00B819B1" w:rsidRDefault="00B81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819B1" w:rsidRDefault="00B819B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C"/>
    <w:rsid w:val="003632DB"/>
    <w:rsid w:val="00664EEC"/>
    <w:rsid w:val="00974E90"/>
    <w:rsid w:val="00B8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6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6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6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6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;base=ROS;n=197977;fld=134;dst=9" TargetMode="External"/><Relationship Id="rId18" Type="http://schemas.openxmlformats.org/officeDocument/2006/relationships/hyperlink" Target="https://login.consultant.ru/link/?req=doc;base=ROS;n=115767;fld=134" TargetMode="External"/><Relationship Id="rId26" Type="http://schemas.openxmlformats.org/officeDocument/2006/relationships/hyperlink" Target="https://login.consultant.ru/link/?req=doc;base=ROS;n=116278;fld=134;dst=10000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https://login.consultant.ru/link/?req=doc;base=ROS;n=183391;fld=134;dst=10001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;base=ROS;n=197977;fld=134;dst=9" TargetMode="External"/><Relationship Id="rId17" Type="http://schemas.openxmlformats.org/officeDocument/2006/relationships/hyperlink" Target="https://login.consultant.ru/link/?req=doc;base=ROS;n=115767;fld=134" TargetMode="External"/><Relationship Id="rId25" Type="http://schemas.openxmlformats.org/officeDocument/2006/relationships/hyperlink" Target="https://login.consultant.ru/link/?req=doc;base=ROS;n=115767;fld=134" TargetMode="External"/><Relationship Id="rId33" Type="http://schemas.openxmlformats.org/officeDocument/2006/relationships/hyperlink" Target="https://login.consultant.ru/link/?req=doc;base=ROS;n=115767;fld=134" TargetMode="Externa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;base=ROS;n=203713;fld=134;dst=100006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login.consultant.ru/link/?req=doc;base=ROS;n=115767;f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;base=ROS;n=169046;fld=134;dst=100005" TargetMode="External"/><Relationship Id="rId24" Type="http://schemas.openxmlformats.org/officeDocument/2006/relationships/hyperlink" Target="https://login.consultant.ru/link/?req=doc;base=ROS;n=203713;fld=134;dst=100009" TargetMode="External"/><Relationship Id="rId32" Type="http://schemas.openxmlformats.org/officeDocument/2006/relationships/hyperlink" Target="https://login.consultant.ru/link/?req=doc;base=LAW;n=154637;fld=134;dst=100014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;base=LAW;n=175572;fld=134;dst=100006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login.consultant.ru/link/?req=doc;base=ROS;n=203713;fld=134;dst=100009" TargetMode="External"/><Relationship Id="rId36" Type="http://schemas.openxmlformats.org/officeDocument/2006/relationships/hyperlink" Target="https://login.consultant.ru/link/?req=doc;base=ROS;n=115840;fld=134" TargetMode="External"/><Relationship Id="rId10" Type="http://schemas.openxmlformats.org/officeDocument/2006/relationships/hyperlink" Target="https://login.consultant.ru/link/?req=doc;base=LAW;n=175572;fld=134;dst=100006" TargetMode="External"/><Relationship Id="rId19" Type="http://schemas.openxmlformats.org/officeDocument/2006/relationships/hyperlink" Target="https://login.consultant.ru/link/?req=doc;base=ROS;n=183391;fld=134;dst=100013" TargetMode="External"/><Relationship Id="rId31" Type="http://schemas.openxmlformats.org/officeDocument/2006/relationships/hyperlink" Target="https://login.consultant.ru/link/?req=doc;base=ROS;n=115840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OS;n=203713;fld=134;dst=100006" TargetMode="External"/><Relationship Id="rId14" Type="http://schemas.openxmlformats.org/officeDocument/2006/relationships/hyperlink" Target="https://login.consultant.ru/link/?req=doc;base=LAW;n=175572;fld=134;dst=100006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login.consultant.ru/link/?req=doc;base=ROS;n=115840;fld=134" TargetMode="External"/><Relationship Id="rId30" Type="http://schemas.openxmlformats.org/officeDocument/2006/relationships/hyperlink" Target="https://login.consultant.ru/link/?req=doc;base=ROS;n=116278;fld=134;dst=100009" TargetMode="External"/><Relationship Id="rId35" Type="http://schemas.openxmlformats.org/officeDocument/2006/relationships/hyperlink" Target="https://login.consultant.ru/link/?req=doc;base=ROS;n=116278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7754</Words>
  <Characters>44200</Characters>
  <Application>Microsoft Office Word</Application>
  <DocSecurity>2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18.10.2013 N 544н(ред. от 05.08.2016)"Об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vt:lpstr>
    </vt:vector>
  </TitlesOfParts>
  <Company>КонсультантПлюс Версия 4016.00.46</Company>
  <LinksUpToDate>false</LinksUpToDate>
  <CharactersWithSpaces>51851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544н(ред. от 05.08.2016)"Об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dc:title>
  <dc:creator>Юлия</dc:creator>
  <cp:lastModifiedBy>Юлия</cp:lastModifiedBy>
  <cp:revision>2</cp:revision>
  <cp:lastPrinted>2017-09-21T12:01:00Z</cp:lastPrinted>
  <dcterms:created xsi:type="dcterms:W3CDTF">2017-09-21T12:07:00Z</dcterms:created>
  <dcterms:modified xsi:type="dcterms:W3CDTF">2017-09-21T12:07:00Z</dcterms:modified>
</cp:coreProperties>
</file>