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CA" w:rsidRPr="00C411FA" w:rsidRDefault="00C411FA" w:rsidP="00C411FA">
      <w:pPr>
        <w:spacing w:line="360" w:lineRule="auto"/>
        <w:jc w:val="center"/>
      </w:pPr>
      <w:r>
        <w:rPr>
          <w:b/>
        </w:rPr>
        <w:t xml:space="preserve">                                                             </w:t>
      </w:r>
      <w:r w:rsidRPr="00C411FA">
        <w:t>Приложение 1</w:t>
      </w:r>
    </w:p>
    <w:p w:rsidR="00C411FA" w:rsidRPr="00C411FA" w:rsidRDefault="00A653C5" w:rsidP="00A653C5">
      <w:pPr>
        <w:spacing w:line="360" w:lineRule="auto"/>
        <w:jc w:val="center"/>
      </w:pPr>
      <w:r>
        <w:t xml:space="preserve">                                                                                             </w:t>
      </w:r>
      <w:r w:rsidR="00C411FA" w:rsidRPr="00C411FA">
        <w:t>к приказу управления образования</w:t>
      </w:r>
    </w:p>
    <w:p w:rsidR="00C411FA" w:rsidRDefault="00C411FA" w:rsidP="00C411FA">
      <w:pPr>
        <w:spacing w:line="360" w:lineRule="auto"/>
        <w:jc w:val="center"/>
      </w:pPr>
      <w:r w:rsidRPr="00C411FA">
        <w:t xml:space="preserve">                                                       </w:t>
      </w:r>
      <w:r>
        <w:t xml:space="preserve">        </w:t>
      </w:r>
      <w:r w:rsidR="00033512">
        <w:t xml:space="preserve">     </w:t>
      </w:r>
      <w:r>
        <w:t xml:space="preserve"> </w:t>
      </w:r>
      <w:r w:rsidRPr="00C411FA">
        <w:t>№</w:t>
      </w:r>
      <w:r w:rsidR="00EE4225">
        <w:t>123</w:t>
      </w:r>
      <w:r w:rsidRPr="00C411FA">
        <w:t xml:space="preserve"> от </w:t>
      </w:r>
      <w:r w:rsidR="00033512">
        <w:t>0</w:t>
      </w:r>
      <w:r w:rsidR="00EE4225">
        <w:t>5</w:t>
      </w:r>
      <w:r w:rsidR="00033512">
        <w:t>.04.2019</w:t>
      </w:r>
    </w:p>
    <w:p w:rsidR="00C411FA" w:rsidRPr="00C35ACF" w:rsidRDefault="00C411FA" w:rsidP="00C35ACF">
      <w:pPr>
        <w:spacing w:line="276" w:lineRule="auto"/>
        <w:jc w:val="center"/>
        <w:rPr>
          <w:b/>
        </w:rPr>
      </w:pPr>
    </w:p>
    <w:p w:rsidR="00C7572C" w:rsidRDefault="00C35ACF" w:rsidP="00C35ACF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C35ACF">
        <w:rPr>
          <w:b/>
          <w:sz w:val="28"/>
          <w:szCs w:val="28"/>
        </w:rPr>
        <w:t xml:space="preserve">Положение </w:t>
      </w:r>
    </w:p>
    <w:p w:rsidR="00C7572C" w:rsidRDefault="00C35ACF" w:rsidP="00C35ACF">
      <w:pPr>
        <w:spacing w:line="276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C35ACF">
        <w:rPr>
          <w:b/>
          <w:sz w:val="28"/>
          <w:szCs w:val="28"/>
        </w:rPr>
        <w:t xml:space="preserve">о проведении муниципального </w:t>
      </w:r>
      <w:r w:rsidRPr="00C35ACF">
        <w:rPr>
          <w:b/>
          <w:bCs/>
          <w:kern w:val="36"/>
          <w:sz w:val="28"/>
          <w:szCs w:val="28"/>
        </w:rPr>
        <w:t xml:space="preserve">смотра-конкурса  </w:t>
      </w:r>
    </w:p>
    <w:p w:rsidR="00C35ACF" w:rsidRPr="00C35ACF" w:rsidRDefault="00C35ACF" w:rsidP="00C35ACF">
      <w:pPr>
        <w:spacing w:line="276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C35ACF">
        <w:rPr>
          <w:b/>
          <w:bCs/>
          <w:kern w:val="36"/>
          <w:sz w:val="28"/>
          <w:szCs w:val="28"/>
        </w:rPr>
        <w:t>«Физкультурный уголок детского сада»</w:t>
      </w:r>
    </w:p>
    <w:p w:rsidR="00C35ACF" w:rsidRPr="00C35ACF" w:rsidRDefault="00C35ACF" w:rsidP="00C35ACF">
      <w:pPr>
        <w:spacing w:line="276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C35ACF">
        <w:rPr>
          <w:b/>
          <w:bCs/>
          <w:kern w:val="36"/>
          <w:sz w:val="28"/>
          <w:szCs w:val="28"/>
        </w:rPr>
        <w:t xml:space="preserve"> среди  дошкольных  образовательных  организаций</w:t>
      </w:r>
    </w:p>
    <w:p w:rsidR="00C35ACF" w:rsidRPr="00C35ACF" w:rsidRDefault="00C35ACF" w:rsidP="00C35ACF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C35ACF">
        <w:rPr>
          <w:b/>
          <w:sz w:val="28"/>
          <w:szCs w:val="28"/>
        </w:rPr>
        <w:t xml:space="preserve">  Кичменгско – Городецкого муниципального района </w:t>
      </w:r>
    </w:p>
    <w:p w:rsidR="00C35ACF" w:rsidRPr="00C35ACF" w:rsidRDefault="00C35ACF" w:rsidP="00C35ACF">
      <w:pPr>
        <w:spacing w:after="200" w:line="360" w:lineRule="auto"/>
        <w:rPr>
          <w:rFonts w:ascii="Calibri" w:hAnsi="Calibri"/>
          <w:sz w:val="28"/>
          <w:szCs w:val="28"/>
        </w:rPr>
      </w:pPr>
    </w:p>
    <w:p w:rsidR="00C35ACF" w:rsidRPr="00C35ACF" w:rsidRDefault="00C35ACF" w:rsidP="00C35ACF">
      <w:pPr>
        <w:shd w:val="clear" w:color="auto" w:fill="FFFFFF"/>
        <w:jc w:val="both"/>
        <w:outlineLvl w:val="3"/>
        <w:rPr>
          <w:b/>
          <w:sz w:val="28"/>
          <w:szCs w:val="28"/>
        </w:rPr>
      </w:pPr>
      <w:r w:rsidRPr="00C35ACF">
        <w:rPr>
          <w:b/>
          <w:sz w:val="28"/>
          <w:szCs w:val="28"/>
          <w:lang w:val="en-US"/>
        </w:rPr>
        <w:t>I</w:t>
      </w:r>
      <w:r w:rsidRPr="00C35ACF">
        <w:rPr>
          <w:b/>
          <w:sz w:val="28"/>
          <w:szCs w:val="28"/>
        </w:rPr>
        <w:t>.Общие положения</w:t>
      </w:r>
    </w:p>
    <w:p w:rsidR="00C35ACF" w:rsidRPr="00C35ACF" w:rsidRDefault="00C35ACF" w:rsidP="00C02288">
      <w:pPr>
        <w:shd w:val="clear" w:color="auto" w:fill="FFFFFF"/>
        <w:jc w:val="both"/>
        <w:rPr>
          <w:sz w:val="28"/>
          <w:szCs w:val="28"/>
        </w:rPr>
      </w:pPr>
      <w:r w:rsidRPr="00C35ACF">
        <w:rPr>
          <w:sz w:val="28"/>
          <w:szCs w:val="28"/>
        </w:rPr>
        <w:t xml:space="preserve">1.1.Настоящее положение о </w:t>
      </w:r>
      <w:r>
        <w:rPr>
          <w:sz w:val="28"/>
          <w:szCs w:val="28"/>
        </w:rPr>
        <w:t>муниципальном</w:t>
      </w:r>
      <w:r w:rsidRPr="00C35ACF">
        <w:rPr>
          <w:sz w:val="28"/>
          <w:szCs w:val="28"/>
        </w:rPr>
        <w:t xml:space="preserve"> смотре-конкурсе «Физкультурный уголок детского сада» (далее - Положение) определяет цели, задачи, место и сроки пр</w:t>
      </w:r>
      <w:r>
        <w:rPr>
          <w:sz w:val="28"/>
          <w:szCs w:val="28"/>
        </w:rPr>
        <w:t xml:space="preserve">оведения </w:t>
      </w:r>
      <w:r w:rsidRPr="00C35ACF">
        <w:rPr>
          <w:sz w:val="28"/>
          <w:szCs w:val="28"/>
        </w:rPr>
        <w:t>смотра-конкурса  (далее - Конкурс).</w:t>
      </w:r>
    </w:p>
    <w:p w:rsidR="00C35ACF" w:rsidRPr="00C35ACF" w:rsidRDefault="00C35ACF" w:rsidP="00C02288">
      <w:pPr>
        <w:jc w:val="both"/>
        <w:rPr>
          <w:sz w:val="28"/>
          <w:szCs w:val="28"/>
        </w:rPr>
      </w:pPr>
      <w:r w:rsidRPr="00C35ACF">
        <w:rPr>
          <w:sz w:val="28"/>
          <w:szCs w:val="28"/>
        </w:rPr>
        <w:t xml:space="preserve">1.2. </w:t>
      </w:r>
      <w:r>
        <w:rPr>
          <w:sz w:val="28"/>
          <w:szCs w:val="28"/>
        </w:rPr>
        <w:t>К</w:t>
      </w:r>
      <w:r w:rsidR="00571936">
        <w:rPr>
          <w:sz w:val="28"/>
          <w:szCs w:val="28"/>
        </w:rPr>
        <w:t xml:space="preserve">онкурс </w:t>
      </w:r>
      <w:r w:rsidRPr="00C35ACF">
        <w:rPr>
          <w:sz w:val="28"/>
          <w:szCs w:val="28"/>
        </w:rPr>
        <w:t>п</w:t>
      </w:r>
      <w:r w:rsidR="00571936">
        <w:rPr>
          <w:sz w:val="28"/>
          <w:szCs w:val="28"/>
        </w:rPr>
        <w:t>р</w:t>
      </w:r>
      <w:r w:rsidRPr="00C35ACF">
        <w:rPr>
          <w:sz w:val="28"/>
          <w:szCs w:val="28"/>
        </w:rPr>
        <w:t xml:space="preserve">оводится в рамках  районного методического объединения  </w:t>
      </w:r>
      <w:r>
        <w:rPr>
          <w:sz w:val="28"/>
          <w:szCs w:val="28"/>
        </w:rPr>
        <w:t xml:space="preserve">педагогов по физическому развитию </w:t>
      </w:r>
      <w:r w:rsidRPr="00C35ACF">
        <w:rPr>
          <w:sz w:val="28"/>
          <w:szCs w:val="28"/>
        </w:rPr>
        <w:t>детей дошкольного возраста.</w:t>
      </w:r>
    </w:p>
    <w:p w:rsidR="00C35ACF" w:rsidRPr="00C35ACF" w:rsidRDefault="00C35ACF" w:rsidP="00C022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Положение о Конкурсе утверждается приказом </w:t>
      </w:r>
      <w:r w:rsidRPr="00C35ACF">
        <w:rPr>
          <w:sz w:val="28"/>
          <w:szCs w:val="28"/>
        </w:rPr>
        <w:t>начальника управл</w:t>
      </w:r>
      <w:r>
        <w:rPr>
          <w:sz w:val="28"/>
          <w:szCs w:val="28"/>
        </w:rPr>
        <w:t>ения образования администрации Кичменгско–</w:t>
      </w:r>
      <w:r w:rsidRPr="00C35ACF">
        <w:rPr>
          <w:sz w:val="28"/>
          <w:szCs w:val="28"/>
        </w:rPr>
        <w:t>Городецкого муниципального района.</w:t>
      </w:r>
    </w:p>
    <w:p w:rsidR="00C35ACF" w:rsidRPr="00C35ACF" w:rsidRDefault="00C35ACF" w:rsidP="00C02288">
      <w:pPr>
        <w:shd w:val="clear" w:color="auto" w:fill="FFFFFF"/>
        <w:contextualSpacing/>
        <w:jc w:val="both"/>
        <w:rPr>
          <w:sz w:val="28"/>
          <w:szCs w:val="28"/>
        </w:rPr>
      </w:pPr>
    </w:p>
    <w:p w:rsidR="00C35ACF" w:rsidRPr="00C35ACF" w:rsidRDefault="00C35ACF" w:rsidP="00C02288">
      <w:pPr>
        <w:shd w:val="clear" w:color="auto" w:fill="FFFFFF"/>
        <w:jc w:val="both"/>
        <w:outlineLvl w:val="3"/>
        <w:rPr>
          <w:b/>
          <w:sz w:val="28"/>
          <w:szCs w:val="28"/>
        </w:rPr>
      </w:pPr>
      <w:r w:rsidRPr="00C35ACF">
        <w:rPr>
          <w:b/>
          <w:sz w:val="28"/>
          <w:szCs w:val="28"/>
        </w:rPr>
        <w:t>II.  Задачи Конкурса</w:t>
      </w:r>
    </w:p>
    <w:p w:rsidR="00C35ACF" w:rsidRPr="00C35ACF" w:rsidRDefault="00C35ACF" w:rsidP="00C02288">
      <w:pPr>
        <w:jc w:val="both"/>
        <w:rPr>
          <w:sz w:val="28"/>
          <w:szCs w:val="28"/>
        </w:rPr>
      </w:pPr>
      <w:r>
        <w:t xml:space="preserve">1.1. </w:t>
      </w:r>
      <w:r w:rsidRPr="00C35ACF">
        <w:rPr>
          <w:sz w:val="28"/>
          <w:szCs w:val="28"/>
        </w:rPr>
        <w:t>Привлечение внимания педагогов района  к проблемам физического разв</w:t>
      </w:r>
      <w:r>
        <w:rPr>
          <w:sz w:val="28"/>
          <w:szCs w:val="28"/>
        </w:rPr>
        <w:t>ития дошкольников в дошкольных образовательных организациях</w:t>
      </w:r>
      <w:r w:rsidRPr="00C35ACF">
        <w:rPr>
          <w:sz w:val="28"/>
          <w:szCs w:val="28"/>
        </w:rPr>
        <w:t>.</w:t>
      </w:r>
    </w:p>
    <w:p w:rsidR="00C35ACF" w:rsidRPr="00C35ACF" w:rsidRDefault="00C35ACF" w:rsidP="00C022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C35ACF">
        <w:rPr>
          <w:sz w:val="28"/>
          <w:szCs w:val="28"/>
        </w:rPr>
        <w:t>Создание оптимальных материально-технических, предметно-развивающих условий для физкультурно-оздоровительной работы с детьми в соответствии с современными требованиями.</w:t>
      </w:r>
    </w:p>
    <w:p w:rsidR="00C35ACF" w:rsidRPr="00C35ACF" w:rsidRDefault="00C35ACF" w:rsidP="00C022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C35ACF">
        <w:rPr>
          <w:sz w:val="28"/>
          <w:szCs w:val="28"/>
        </w:rPr>
        <w:t>Распространение педагогического опыта в создании и совершенствовании предметно-развивающей среды и физкультурных уголков, развитие творческого потенциала педагогов района.</w:t>
      </w:r>
    </w:p>
    <w:p w:rsidR="00C35ACF" w:rsidRPr="00C35ACF" w:rsidRDefault="00C35ACF" w:rsidP="00C02288">
      <w:pPr>
        <w:jc w:val="both"/>
        <w:rPr>
          <w:sz w:val="28"/>
          <w:szCs w:val="28"/>
        </w:rPr>
      </w:pPr>
    </w:p>
    <w:p w:rsidR="00C35ACF" w:rsidRPr="00C35ACF" w:rsidRDefault="00C35ACF" w:rsidP="00C02288">
      <w:pPr>
        <w:shd w:val="clear" w:color="auto" w:fill="FFFFFF"/>
        <w:jc w:val="both"/>
        <w:outlineLvl w:val="3"/>
        <w:rPr>
          <w:b/>
          <w:sz w:val="28"/>
          <w:szCs w:val="28"/>
        </w:rPr>
      </w:pPr>
      <w:r w:rsidRPr="00C35ACF">
        <w:rPr>
          <w:b/>
          <w:sz w:val="28"/>
          <w:szCs w:val="28"/>
        </w:rPr>
        <w:t xml:space="preserve">III. </w:t>
      </w:r>
      <w:r w:rsidR="00EA538F">
        <w:rPr>
          <w:b/>
          <w:sz w:val="28"/>
          <w:szCs w:val="28"/>
        </w:rPr>
        <w:t>Дата</w:t>
      </w:r>
      <w:r w:rsidRPr="00C35ACF">
        <w:rPr>
          <w:b/>
          <w:sz w:val="28"/>
          <w:szCs w:val="28"/>
        </w:rPr>
        <w:t xml:space="preserve"> проведения Конкурса</w:t>
      </w:r>
    </w:p>
    <w:p w:rsidR="00C35ACF" w:rsidRDefault="00EA538F" w:rsidP="00C022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35ACF" w:rsidRPr="00C35ACF">
        <w:rPr>
          <w:sz w:val="28"/>
          <w:szCs w:val="28"/>
        </w:rPr>
        <w:t>Конкурс</w:t>
      </w:r>
      <w:r w:rsidR="00C35ACF">
        <w:rPr>
          <w:sz w:val="28"/>
          <w:szCs w:val="28"/>
        </w:rPr>
        <w:t xml:space="preserve"> проводится </w:t>
      </w:r>
      <w:r w:rsidR="00C35ACF" w:rsidRPr="00C35ACF">
        <w:rPr>
          <w:b/>
          <w:sz w:val="28"/>
          <w:szCs w:val="28"/>
        </w:rPr>
        <w:t>2</w:t>
      </w:r>
      <w:r w:rsidR="00C7572C">
        <w:rPr>
          <w:b/>
          <w:sz w:val="28"/>
          <w:szCs w:val="28"/>
        </w:rPr>
        <w:t>5</w:t>
      </w:r>
      <w:r w:rsidR="00C35ACF" w:rsidRPr="00C35ACF">
        <w:rPr>
          <w:b/>
          <w:sz w:val="28"/>
          <w:szCs w:val="28"/>
        </w:rPr>
        <w:t xml:space="preserve"> апреля 2019 года</w:t>
      </w:r>
      <w:r w:rsidR="00C02288">
        <w:rPr>
          <w:b/>
          <w:sz w:val="28"/>
          <w:szCs w:val="28"/>
        </w:rPr>
        <w:t xml:space="preserve">. </w:t>
      </w:r>
      <w:r w:rsidRPr="00EA538F">
        <w:rPr>
          <w:sz w:val="28"/>
          <w:szCs w:val="28"/>
        </w:rPr>
        <w:t>В день проведения Конкурса</w:t>
      </w:r>
      <w:r>
        <w:rPr>
          <w:b/>
          <w:sz w:val="28"/>
          <w:szCs w:val="28"/>
        </w:rPr>
        <w:t xml:space="preserve"> </w:t>
      </w:r>
      <w:r w:rsidRPr="00EA538F">
        <w:rPr>
          <w:sz w:val="28"/>
          <w:szCs w:val="28"/>
        </w:rPr>
        <w:t>у</w:t>
      </w:r>
      <w:r w:rsidR="00C02288" w:rsidRPr="00C02288">
        <w:rPr>
          <w:sz w:val="28"/>
          <w:szCs w:val="28"/>
        </w:rPr>
        <w:t>частники представляют физкультурные уголки</w:t>
      </w:r>
      <w:r>
        <w:rPr>
          <w:sz w:val="28"/>
          <w:szCs w:val="28"/>
        </w:rPr>
        <w:t xml:space="preserve">, заявленные в </w:t>
      </w:r>
      <w:r w:rsidR="00C02288" w:rsidRPr="00C02288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е (осмотр физкультурных уголков жюри проходит </w:t>
      </w:r>
      <w:r w:rsidR="00C02288" w:rsidRPr="00C02288">
        <w:rPr>
          <w:sz w:val="28"/>
          <w:szCs w:val="28"/>
        </w:rPr>
        <w:t>на базе дошкольных организаций</w:t>
      </w:r>
      <w:r>
        <w:rPr>
          <w:sz w:val="28"/>
          <w:szCs w:val="28"/>
        </w:rPr>
        <w:t xml:space="preserve"> </w:t>
      </w:r>
      <w:r w:rsidR="00C02288" w:rsidRPr="00C02288">
        <w:rPr>
          <w:sz w:val="28"/>
          <w:szCs w:val="28"/>
        </w:rPr>
        <w:t xml:space="preserve">в соответствии с </w:t>
      </w:r>
      <w:r w:rsidR="00C35ACF" w:rsidRPr="00C02288">
        <w:rPr>
          <w:sz w:val="28"/>
          <w:szCs w:val="28"/>
        </w:rPr>
        <w:t>графиком выезда</w:t>
      </w:r>
      <w:r w:rsidR="00C0228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240C1" w:rsidRDefault="000240C1" w:rsidP="00C022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1.2. Дошкольные организации</w:t>
      </w:r>
      <w:r w:rsidRPr="000240C1">
        <w:rPr>
          <w:sz w:val="28"/>
          <w:szCs w:val="28"/>
        </w:rPr>
        <w:t>, находящиеся за пределами села</w:t>
      </w:r>
      <w:r>
        <w:rPr>
          <w:sz w:val="28"/>
          <w:szCs w:val="28"/>
        </w:rPr>
        <w:t xml:space="preserve">, принимают  участие в Конкурсе, </w:t>
      </w:r>
      <w:r w:rsidRPr="000240C1">
        <w:rPr>
          <w:sz w:val="28"/>
          <w:szCs w:val="28"/>
        </w:rPr>
        <w:t>подготов</w:t>
      </w:r>
      <w:r>
        <w:rPr>
          <w:sz w:val="28"/>
          <w:szCs w:val="28"/>
        </w:rPr>
        <w:t>ив</w:t>
      </w:r>
      <w:r w:rsidRPr="000240C1">
        <w:rPr>
          <w:sz w:val="28"/>
          <w:szCs w:val="28"/>
        </w:rPr>
        <w:t xml:space="preserve"> мультимедийн</w:t>
      </w:r>
      <w:r>
        <w:rPr>
          <w:sz w:val="28"/>
          <w:szCs w:val="28"/>
        </w:rPr>
        <w:t>ую</w:t>
      </w:r>
      <w:r w:rsidRPr="000240C1">
        <w:rPr>
          <w:sz w:val="28"/>
          <w:szCs w:val="28"/>
        </w:rPr>
        <w:t xml:space="preserve"> презентаци</w:t>
      </w:r>
      <w:r>
        <w:rPr>
          <w:sz w:val="28"/>
          <w:szCs w:val="28"/>
        </w:rPr>
        <w:t>ю,</w:t>
      </w:r>
      <w:r w:rsidRPr="000240C1">
        <w:rPr>
          <w:sz w:val="28"/>
          <w:szCs w:val="28"/>
        </w:rPr>
        <w:t xml:space="preserve"> видеорепортаж, </w:t>
      </w:r>
      <w:proofErr w:type="spellStart"/>
      <w:r w:rsidRPr="000240C1">
        <w:rPr>
          <w:sz w:val="28"/>
          <w:szCs w:val="28"/>
        </w:rPr>
        <w:t>видеоэкскурси</w:t>
      </w:r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>, предоставленные не позднее 25 апреля 2019 года.</w:t>
      </w:r>
    </w:p>
    <w:p w:rsidR="00EA538F" w:rsidRDefault="00EA538F" w:rsidP="00C022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240C1">
        <w:rPr>
          <w:sz w:val="28"/>
          <w:szCs w:val="28"/>
        </w:rPr>
        <w:t>3</w:t>
      </w:r>
      <w:r>
        <w:rPr>
          <w:sz w:val="28"/>
          <w:szCs w:val="28"/>
        </w:rPr>
        <w:t>. Дата проведения Конкурса может быть изменена по согласованию с организаторами Конкурса. График выезда в ДОО</w:t>
      </w:r>
      <w:r w:rsidR="00C7572C">
        <w:rPr>
          <w:sz w:val="28"/>
          <w:szCs w:val="28"/>
        </w:rPr>
        <w:t xml:space="preserve"> </w:t>
      </w:r>
      <w:r>
        <w:rPr>
          <w:sz w:val="28"/>
          <w:szCs w:val="28"/>
        </w:rPr>
        <w:t>доводится до сведения участников не позднее 2</w:t>
      </w:r>
      <w:r w:rsidR="007207F8">
        <w:rPr>
          <w:sz w:val="28"/>
          <w:szCs w:val="28"/>
        </w:rPr>
        <w:t>2</w:t>
      </w:r>
      <w:r>
        <w:rPr>
          <w:sz w:val="28"/>
          <w:szCs w:val="28"/>
        </w:rPr>
        <w:t xml:space="preserve"> апреля 2019 года.</w:t>
      </w:r>
    </w:p>
    <w:p w:rsidR="00C02288" w:rsidRPr="00C35ACF" w:rsidRDefault="00C02288" w:rsidP="00C02288">
      <w:pPr>
        <w:shd w:val="clear" w:color="auto" w:fill="FFFFFF"/>
        <w:jc w:val="both"/>
        <w:rPr>
          <w:sz w:val="28"/>
          <w:szCs w:val="28"/>
        </w:rPr>
      </w:pPr>
    </w:p>
    <w:p w:rsidR="00C35ACF" w:rsidRPr="00C35ACF" w:rsidRDefault="00C35ACF" w:rsidP="00C02288">
      <w:pPr>
        <w:shd w:val="clear" w:color="auto" w:fill="FFFFFF"/>
        <w:jc w:val="both"/>
        <w:outlineLvl w:val="3"/>
        <w:rPr>
          <w:b/>
          <w:sz w:val="28"/>
          <w:szCs w:val="28"/>
        </w:rPr>
      </w:pPr>
      <w:r w:rsidRPr="00C35ACF">
        <w:rPr>
          <w:b/>
          <w:sz w:val="28"/>
          <w:szCs w:val="28"/>
        </w:rPr>
        <w:t>IV. Участники Конкурса</w:t>
      </w:r>
    </w:p>
    <w:p w:rsidR="00C35ACF" w:rsidRPr="00C35ACF" w:rsidRDefault="00EA538F" w:rsidP="00C022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35ACF" w:rsidRPr="00C35ACF">
        <w:rPr>
          <w:sz w:val="28"/>
          <w:szCs w:val="28"/>
        </w:rPr>
        <w:t>В конкурсе принимают участие педагоги дошкольных образовательных организаций Кичменгско-Городецкого муниципального района.</w:t>
      </w:r>
    </w:p>
    <w:p w:rsidR="00C35ACF" w:rsidRPr="00C35ACF" w:rsidRDefault="00C35ACF" w:rsidP="00C02288">
      <w:pPr>
        <w:shd w:val="clear" w:color="auto" w:fill="FFFFFF"/>
        <w:jc w:val="both"/>
        <w:outlineLvl w:val="3"/>
        <w:rPr>
          <w:sz w:val="28"/>
          <w:szCs w:val="28"/>
        </w:rPr>
      </w:pPr>
    </w:p>
    <w:p w:rsidR="00C35ACF" w:rsidRPr="00C35ACF" w:rsidRDefault="00C35ACF" w:rsidP="00C02288">
      <w:pPr>
        <w:shd w:val="clear" w:color="auto" w:fill="FFFFFF"/>
        <w:jc w:val="both"/>
        <w:outlineLvl w:val="3"/>
        <w:rPr>
          <w:b/>
          <w:sz w:val="28"/>
          <w:szCs w:val="28"/>
        </w:rPr>
      </w:pPr>
      <w:r w:rsidRPr="00C35ACF">
        <w:rPr>
          <w:b/>
          <w:sz w:val="28"/>
          <w:szCs w:val="28"/>
        </w:rPr>
        <w:t>V. Руководство подготовкой и проведением Конкурса:</w:t>
      </w:r>
    </w:p>
    <w:p w:rsidR="007207F8" w:rsidRPr="00C35ACF" w:rsidRDefault="007207F8" w:rsidP="00C022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35ACF" w:rsidRPr="00C35ACF">
        <w:rPr>
          <w:sz w:val="28"/>
          <w:szCs w:val="28"/>
        </w:rPr>
        <w:t xml:space="preserve">Общее руководство по проведению </w:t>
      </w:r>
      <w:r>
        <w:rPr>
          <w:sz w:val="28"/>
          <w:szCs w:val="28"/>
        </w:rPr>
        <w:t>К</w:t>
      </w:r>
      <w:r w:rsidR="00C35ACF" w:rsidRPr="00C35ACF">
        <w:rPr>
          <w:sz w:val="28"/>
          <w:szCs w:val="28"/>
        </w:rPr>
        <w:t xml:space="preserve">онкурса осуществляется руководителем </w:t>
      </w:r>
      <w:r>
        <w:rPr>
          <w:sz w:val="28"/>
          <w:szCs w:val="28"/>
        </w:rPr>
        <w:t xml:space="preserve">районного методического объединения педагогов </w:t>
      </w:r>
      <w:r w:rsidR="00C35ACF" w:rsidRPr="00C35ACF">
        <w:rPr>
          <w:sz w:val="28"/>
          <w:szCs w:val="28"/>
        </w:rPr>
        <w:t xml:space="preserve">по физическому </w:t>
      </w:r>
      <w:r>
        <w:rPr>
          <w:sz w:val="28"/>
          <w:szCs w:val="28"/>
        </w:rPr>
        <w:t>развитию дошкольников</w:t>
      </w:r>
      <w:r w:rsidR="00C35ACF" w:rsidRPr="00C35ACF">
        <w:rPr>
          <w:sz w:val="28"/>
          <w:szCs w:val="28"/>
        </w:rPr>
        <w:t>.  Заявки на участие в</w:t>
      </w:r>
      <w:r>
        <w:rPr>
          <w:sz w:val="28"/>
          <w:szCs w:val="28"/>
        </w:rPr>
        <w:t xml:space="preserve"> Конкурсе   принимаются до 20 апреля </w:t>
      </w:r>
      <w:r w:rsidR="00C35ACF" w:rsidRPr="00C35ACF">
        <w:rPr>
          <w:sz w:val="28"/>
          <w:szCs w:val="28"/>
        </w:rPr>
        <w:t>2019 года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электронной </w:t>
      </w:r>
      <w:r w:rsidR="00C35ACF" w:rsidRPr="00C35ACF">
        <w:rPr>
          <w:sz w:val="28"/>
          <w:szCs w:val="28"/>
        </w:rPr>
        <w:t xml:space="preserve">почте:  </w:t>
      </w:r>
      <w:hyperlink r:id="rId6" w:history="1">
        <w:r w:rsidR="00C35ACF" w:rsidRPr="00C35ACF">
          <w:rPr>
            <w:color w:val="0000FF" w:themeColor="hyperlink"/>
            <w:sz w:val="28"/>
            <w:szCs w:val="28"/>
            <w:u w:val="single"/>
          </w:rPr>
          <w:t>natalja.mitina.2016@yandex.ru</w:t>
        </w:r>
      </w:hyperlink>
      <w:r w:rsidR="00C35ACF" w:rsidRPr="00C35ACF">
        <w:rPr>
          <w:color w:val="0000FF"/>
          <w:sz w:val="28"/>
          <w:szCs w:val="28"/>
        </w:rPr>
        <w:t xml:space="preserve">  </w:t>
      </w:r>
      <w:r w:rsidR="00C35ACF" w:rsidRPr="00C35ACF">
        <w:rPr>
          <w:sz w:val="28"/>
          <w:szCs w:val="28"/>
        </w:rPr>
        <w:t xml:space="preserve">(приложение </w:t>
      </w:r>
      <w:r w:rsidR="000240C1">
        <w:rPr>
          <w:sz w:val="28"/>
          <w:szCs w:val="28"/>
        </w:rPr>
        <w:t>2</w:t>
      </w:r>
      <w:r w:rsidR="00C35ACF" w:rsidRPr="00C35AC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35ACF" w:rsidRPr="00C35ACF" w:rsidRDefault="00C35ACF" w:rsidP="00C02288">
      <w:pPr>
        <w:shd w:val="clear" w:color="auto" w:fill="FFFFFF"/>
        <w:jc w:val="both"/>
        <w:outlineLvl w:val="3"/>
        <w:rPr>
          <w:sz w:val="28"/>
          <w:szCs w:val="28"/>
        </w:rPr>
      </w:pPr>
    </w:p>
    <w:p w:rsidR="00C35ACF" w:rsidRPr="00C35ACF" w:rsidRDefault="00C35ACF" w:rsidP="00C02288">
      <w:pPr>
        <w:shd w:val="clear" w:color="auto" w:fill="FFFFFF"/>
        <w:jc w:val="both"/>
        <w:outlineLvl w:val="3"/>
        <w:rPr>
          <w:b/>
          <w:sz w:val="28"/>
          <w:szCs w:val="28"/>
        </w:rPr>
      </w:pPr>
      <w:r w:rsidRPr="00C35ACF">
        <w:rPr>
          <w:b/>
          <w:sz w:val="28"/>
          <w:szCs w:val="28"/>
        </w:rPr>
        <w:t>VI. Жюри конкурса:</w:t>
      </w:r>
    </w:p>
    <w:p w:rsidR="00C35ACF" w:rsidRPr="00C35ACF" w:rsidRDefault="007207F8" w:rsidP="00C022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 w:rsidR="00C35ACF" w:rsidRPr="00C35ACF">
        <w:rPr>
          <w:sz w:val="28"/>
          <w:szCs w:val="28"/>
        </w:rPr>
        <w:t>Снегова</w:t>
      </w:r>
      <w:proofErr w:type="spellEnd"/>
      <w:r w:rsidR="00C35ACF" w:rsidRPr="00C35ACF">
        <w:rPr>
          <w:sz w:val="28"/>
          <w:szCs w:val="28"/>
        </w:rPr>
        <w:t xml:space="preserve"> Е</w:t>
      </w:r>
      <w:r>
        <w:rPr>
          <w:sz w:val="28"/>
          <w:szCs w:val="28"/>
        </w:rPr>
        <w:t>.М.</w:t>
      </w:r>
      <w:r w:rsidR="00C35ACF" w:rsidRPr="00C35ACF">
        <w:rPr>
          <w:sz w:val="28"/>
          <w:szCs w:val="28"/>
        </w:rPr>
        <w:t xml:space="preserve"> - методист КУ «Центр</w:t>
      </w:r>
      <w:r>
        <w:rPr>
          <w:sz w:val="28"/>
          <w:szCs w:val="28"/>
        </w:rPr>
        <w:t xml:space="preserve"> по обеспечению деятельности</w:t>
      </w:r>
      <w:r w:rsidR="00C35ACF" w:rsidRPr="00C35ACF">
        <w:rPr>
          <w:sz w:val="28"/>
          <w:szCs w:val="28"/>
        </w:rPr>
        <w:t>»;</w:t>
      </w:r>
    </w:p>
    <w:p w:rsidR="00C35ACF" w:rsidRPr="00C35ACF" w:rsidRDefault="007207F8" w:rsidP="00C022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35ACF" w:rsidRPr="00C35ACF">
        <w:rPr>
          <w:sz w:val="28"/>
          <w:szCs w:val="28"/>
        </w:rPr>
        <w:t>Суворова С.И. - старший воспитатель БДОУ детский сад «Ивушка»;</w:t>
      </w:r>
    </w:p>
    <w:p w:rsidR="00C35ACF" w:rsidRPr="00C35ACF" w:rsidRDefault="007207F8" w:rsidP="00C022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35ACF" w:rsidRPr="00C35ACF">
        <w:rPr>
          <w:sz w:val="28"/>
          <w:szCs w:val="28"/>
        </w:rPr>
        <w:t>Фирсова О.А. - старший воспитатель БДОУ детский сад «Улыбка»;</w:t>
      </w:r>
    </w:p>
    <w:p w:rsidR="00C35ACF" w:rsidRPr="00C35ACF" w:rsidRDefault="007207F8" w:rsidP="00C022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spellStart"/>
      <w:r w:rsidR="00C35ACF" w:rsidRPr="00C35ACF">
        <w:rPr>
          <w:sz w:val="28"/>
          <w:szCs w:val="28"/>
        </w:rPr>
        <w:t>Шубарина</w:t>
      </w:r>
      <w:proofErr w:type="spellEnd"/>
      <w:r w:rsidR="00C35ACF" w:rsidRPr="00C35ACF">
        <w:rPr>
          <w:sz w:val="28"/>
          <w:szCs w:val="28"/>
        </w:rPr>
        <w:t xml:space="preserve"> Е.В. - старший воспитатель БДОУ детский сад «Аленушка»;</w:t>
      </w:r>
    </w:p>
    <w:p w:rsidR="00C35ACF" w:rsidRPr="00C35ACF" w:rsidRDefault="007207F8" w:rsidP="00C022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spellStart"/>
      <w:r w:rsidR="00C35ACF" w:rsidRPr="00C35ACF">
        <w:rPr>
          <w:sz w:val="28"/>
          <w:szCs w:val="28"/>
        </w:rPr>
        <w:t>Патракова</w:t>
      </w:r>
      <w:proofErr w:type="spellEnd"/>
      <w:r w:rsidR="00C35ACF" w:rsidRPr="00C35ACF">
        <w:rPr>
          <w:sz w:val="28"/>
          <w:szCs w:val="28"/>
        </w:rPr>
        <w:t xml:space="preserve"> Е.В. – старший воспитатель БДОУ детский сад «Ивушка»;</w:t>
      </w:r>
    </w:p>
    <w:p w:rsidR="00C35ACF" w:rsidRPr="00C35ACF" w:rsidRDefault="007207F8" w:rsidP="00C022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C35ACF" w:rsidRPr="00C35ACF">
        <w:rPr>
          <w:sz w:val="28"/>
          <w:szCs w:val="28"/>
        </w:rPr>
        <w:t>Суворова Е.В. – старший воспитатель БДОУ детский сад «Березка».</w:t>
      </w:r>
    </w:p>
    <w:p w:rsidR="00C35ACF" w:rsidRPr="00C35ACF" w:rsidRDefault="00C35ACF" w:rsidP="00C02288">
      <w:pPr>
        <w:shd w:val="clear" w:color="auto" w:fill="FFFFFF"/>
        <w:jc w:val="both"/>
        <w:rPr>
          <w:sz w:val="28"/>
          <w:szCs w:val="28"/>
        </w:rPr>
      </w:pPr>
    </w:p>
    <w:p w:rsidR="00C35ACF" w:rsidRPr="00C35ACF" w:rsidRDefault="00C35ACF" w:rsidP="00C02288">
      <w:pPr>
        <w:shd w:val="clear" w:color="auto" w:fill="FFFFFF"/>
        <w:jc w:val="both"/>
        <w:outlineLvl w:val="3"/>
        <w:rPr>
          <w:b/>
          <w:sz w:val="28"/>
          <w:szCs w:val="28"/>
        </w:rPr>
      </w:pPr>
      <w:r w:rsidRPr="00C35ACF">
        <w:rPr>
          <w:b/>
          <w:sz w:val="28"/>
          <w:szCs w:val="28"/>
        </w:rPr>
        <w:t>VI. Подведение итогов и награждение</w:t>
      </w:r>
      <w:r w:rsidR="007207F8">
        <w:rPr>
          <w:b/>
          <w:sz w:val="28"/>
          <w:szCs w:val="28"/>
        </w:rPr>
        <w:t>.</w:t>
      </w:r>
    </w:p>
    <w:p w:rsidR="00C35ACF" w:rsidRPr="00C35ACF" w:rsidRDefault="00C35ACF" w:rsidP="00C02288">
      <w:pPr>
        <w:shd w:val="clear" w:color="auto" w:fill="FFFFFF"/>
        <w:jc w:val="both"/>
        <w:rPr>
          <w:sz w:val="28"/>
          <w:szCs w:val="28"/>
        </w:rPr>
      </w:pPr>
      <w:r w:rsidRPr="00C35ACF">
        <w:rPr>
          <w:sz w:val="28"/>
          <w:szCs w:val="28"/>
        </w:rPr>
        <w:t xml:space="preserve">Представленные физкультурные уголки  оценивается жюри </w:t>
      </w:r>
      <w:r w:rsidR="007207F8">
        <w:rPr>
          <w:sz w:val="28"/>
          <w:szCs w:val="28"/>
        </w:rPr>
        <w:t xml:space="preserve">в соответствии с критериями, указанными в </w:t>
      </w:r>
      <w:r w:rsidRPr="00C35ACF">
        <w:rPr>
          <w:sz w:val="28"/>
          <w:szCs w:val="28"/>
        </w:rPr>
        <w:t>приложение</w:t>
      </w:r>
      <w:r w:rsidR="007207F8">
        <w:rPr>
          <w:sz w:val="28"/>
          <w:szCs w:val="28"/>
        </w:rPr>
        <w:t xml:space="preserve"> </w:t>
      </w:r>
      <w:r w:rsidR="000240C1">
        <w:rPr>
          <w:sz w:val="28"/>
          <w:szCs w:val="28"/>
        </w:rPr>
        <w:t>3</w:t>
      </w:r>
      <w:r w:rsidR="007207F8">
        <w:rPr>
          <w:sz w:val="28"/>
          <w:szCs w:val="28"/>
        </w:rPr>
        <w:t xml:space="preserve">. </w:t>
      </w:r>
      <w:r w:rsidRPr="00C35ACF">
        <w:rPr>
          <w:sz w:val="28"/>
          <w:szCs w:val="28"/>
        </w:rPr>
        <w:t xml:space="preserve">Победители определяются по наибольшему количеству баллов.  </w:t>
      </w:r>
    </w:p>
    <w:p w:rsidR="00C35ACF" w:rsidRPr="00C35ACF" w:rsidRDefault="00C35ACF" w:rsidP="00C35ACF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:rsidR="00EE4225" w:rsidRDefault="00EE4225" w:rsidP="00EE4225">
      <w:pPr>
        <w:spacing w:line="276" w:lineRule="auto"/>
        <w:jc w:val="center"/>
      </w:pPr>
      <w:r>
        <w:t xml:space="preserve">                                                                Приложение 2</w:t>
      </w:r>
    </w:p>
    <w:p w:rsidR="00EE4225" w:rsidRDefault="00EE4225" w:rsidP="00EE4225">
      <w:pPr>
        <w:spacing w:line="276" w:lineRule="auto"/>
        <w:jc w:val="right"/>
      </w:pPr>
      <w:r>
        <w:t xml:space="preserve">                                                                                             к приказу управления образования</w:t>
      </w:r>
    </w:p>
    <w:p w:rsidR="00785707" w:rsidRDefault="00EE4225" w:rsidP="00EE4225">
      <w:pPr>
        <w:spacing w:line="276" w:lineRule="auto"/>
      </w:pPr>
      <w:r>
        <w:t xml:space="preserve">                                                                                                       №123 от 05.04.2019</w:t>
      </w:r>
    </w:p>
    <w:p w:rsidR="00EE4225" w:rsidRPr="00C35ACF" w:rsidRDefault="00EE4225" w:rsidP="00EE4225">
      <w:pPr>
        <w:spacing w:line="276" w:lineRule="auto"/>
        <w:rPr>
          <w:sz w:val="28"/>
          <w:szCs w:val="28"/>
        </w:rPr>
      </w:pPr>
    </w:p>
    <w:p w:rsidR="00785707" w:rsidRPr="00785707" w:rsidRDefault="00C35ACF" w:rsidP="00785707">
      <w:pPr>
        <w:spacing w:line="276" w:lineRule="auto"/>
        <w:jc w:val="center"/>
        <w:rPr>
          <w:b/>
        </w:rPr>
      </w:pPr>
      <w:r w:rsidRPr="00C35ACF">
        <w:rPr>
          <w:b/>
        </w:rPr>
        <w:t xml:space="preserve">Заявка на участие </w:t>
      </w:r>
      <w:proofErr w:type="gramStart"/>
      <w:r w:rsidRPr="00C35ACF">
        <w:rPr>
          <w:b/>
        </w:rPr>
        <w:t>смотре-конкурсе</w:t>
      </w:r>
      <w:proofErr w:type="gramEnd"/>
    </w:p>
    <w:p w:rsidR="00C35ACF" w:rsidRPr="00C35ACF" w:rsidRDefault="00C35ACF" w:rsidP="00785707">
      <w:pPr>
        <w:spacing w:line="276" w:lineRule="auto"/>
        <w:jc w:val="center"/>
        <w:rPr>
          <w:b/>
        </w:rPr>
      </w:pPr>
      <w:r w:rsidRPr="00C35ACF">
        <w:rPr>
          <w:b/>
        </w:rPr>
        <w:t>«Физкультурный уголок детского сада»</w:t>
      </w:r>
    </w:p>
    <w:p w:rsidR="00C35ACF" w:rsidRPr="00C35ACF" w:rsidRDefault="00785707" w:rsidP="00785707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</w:t>
      </w:r>
      <w:r w:rsidR="00C35ACF" w:rsidRPr="00C35ACF">
        <w:rPr>
          <w:sz w:val="18"/>
          <w:szCs w:val="18"/>
        </w:rPr>
        <w:t>_________________________________</w:t>
      </w:r>
    </w:p>
    <w:p w:rsidR="00C35ACF" w:rsidRPr="00C35ACF" w:rsidRDefault="00C35ACF" w:rsidP="00785707">
      <w:pPr>
        <w:spacing w:line="276" w:lineRule="auto"/>
        <w:jc w:val="center"/>
        <w:rPr>
          <w:sz w:val="18"/>
          <w:szCs w:val="18"/>
        </w:rPr>
      </w:pPr>
      <w:r w:rsidRPr="00C35ACF">
        <w:rPr>
          <w:sz w:val="18"/>
          <w:szCs w:val="18"/>
        </w:rPr>
        <w:t>(полное наименование дошкольного учреждения)</w:t>
      </w:r>
    </w:p>
    <w:p w:rsidR="00C35ACF" w:rsidRPr="00C35ACF" w:rsidRDefault="00C35ACF" w:rsidP="00C35ACF">
      <w:pPr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32"/>
        <w:gridCol w:w="3191"/>
      </w:tblGrid>
      <w:tr w:rsidR="00C35ACF" w:rsidRPr="00C35ACF" w:rsidTr="00C35A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CF" w:rsidRPr="00D2212B" w:rsidRDefault="00C35ACF" w:rsidP="00C35AC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2212B">
              <w:rPr>
                <w:sz w:val="22"/>
                <w:szCs w:val="22"/>
              </w:rPr>
              <w:t>№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CF" w:rsidRPr="00D2212B" w:rsidRDefault="00C35ACF" w:rsidP="00C35AC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2212B">
              <w:rPr>
                <w:sz w:val="22"/>
                <w:szCs w:val="22"/>
              </w:rPr>
              <w:t>Ф.И.О. педагога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CF" w:rsidRPr="00D2212B" w:rsidRDefault="00C35ACF" w:rsidP="00C35AC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2212B">
              <w:rPr>
                <w:sz w:val="22"/>
                <w:szCs w:val="22"/>
              </w:rPr>
              <w:t>должность</w:t>
            </w:r>
          </w:p>
        </w:tc>
      </w:tr>
      <w:tr w:rsidR="00C35ACF" w:rsidRPr="00C35ACF" w:rsidTr="00C35A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CF" w:rsidRPr="00D2212B" w:rsidRDefault="00C35ACF" w:rsidP="00C35AC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CF" w:rsidRPr="00D2212B" w:rsidRDefault="00C35ACF" w:rsidP="00C35AC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CF" w:rsidRPr="00D2212B" w:rsidRDefault="00C35ACF" w:rsidP="00C35AC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C35ACF" w:rsidRPr="00C35ACF" w:rsidRDefault="00C35ACF" w:rsidP="00C35ACF">
      <w:pPr>
        <w:spacing w:line="276" w:lineRule="auto"/>
        <w:jc w:val="both"/>
        <w:rPr>
          <w:sz w:val="28"/>
          <w:szCs w:val="28"/>
        </w:rPr>
      </w:pPr>
    </w:p>
    <w:p w:rsidR="00C35ACF" w:rsidRPr="00C35ACF" w:rsidRDefault="00C35ACF" w:rsidP="00C35ACF">
      <w:pPr>
        <w:spacing w:line="360" w:lineRule="auto"/>
        <w:jc w:val="both"/>
        <w:rPr>
          <w:sz w:val="22"/>
          <w:szCs w:val="22"/>
        </w:rPr>
      </w:pPr>
    </w:p>
    <w:p w:rsidR="00C35ACF" w:rsidRPr="00C35ACF" w:rsidRDefault="00C35ACF" w:rsidP="00C35ACF">
      <w:pPr>
        <w:jc w:val="both"/>
        <w:sectPr w:rsidR="00C35ACF" w:rsidRPr="00C35ACF">
          <w:pgSz w:w="11906" w:h="16838"/>
          <w:pgMar w:top="1440" w:right="1080" w:bottom="1440" w:left="1080" w:header="708" w:footer="708" w:gutter="0"/>
          <w:cols w:space="720"/>
        </w:sectPr>
      </w:pPr>
    </w:p>
    <w:p w:rsidR="00C35ACF" w:rsidRDefault="00C35ACF" w:rsidP="00EE4225">
      <w:pPr>
        <w:jc w:val="right"/>
        <w:rPr>
          <w:sz w:val="22"/>
          <w:szCs w:val="22"/>
        </w:rPr>
      </w:pPr>
      <w:r w:rsidRPr="00C35ACF">
        <w:t xml:space="preserve">                                                                                                </w:t>
      </w:r>
      <w:r w:rsidR="00D2212B">
        <w:t xml:space="preserve">               </w:t>
      </w:r>
      <w:r w:rsidRPr="00C35ACF">
        <w:t xml:space="preserve">   </w:t>
      </w:r>
      <w:r w:rsidR="00EE4225" w:rsidRPr="00EE4225">
        <w:rPr>
          <w:sz w:val="22"/>
          <w:szCs w:val="22"/>
        </w:rPr>
        <w:t>Приложение 3</w:t>
      </w:r>
      <w:r w:rsidR="00EE4225">
        <w:rPr>
          <w:sz w:val="22"/>
          <w:szCs w:val="22"/>
        </w:rPr>
        <w:t xml:space="preserve"> </w:t>
      </w:r>
      <w:r w:rsidR="00EE4225" w:rsidRPr="00EE4225">
        <w:rPr>
          <w:sz w:val="22"/>
          <w:szCs w:val="22"/>
        </w:rPr>
        <w:t>к приказу управления образования</w:t>
      </w:r>
      <w:r w:rsidR="00EE4225">
        <w:rPr>
          <w:sz w:val="22"/>
          <w:szCs w:val="22"/>
        </w:rPr>
        <w:t xml:space="preserve"> </w:t>
      </w:r>
      <w:r w:rsidR="00EE4225" w:rsidRPr="00EE4225">
        <w:rPr>
          <w:sz w:val="22"/>
          <w:szCs w:val="22"/>
        </w:rPr>
        <w:t>от 05.04.2019</w:t>
      </w:r>
    </w:p>
    <w:tbl>
      <w:tblPr>
        <w:tblpPr w:leftFromText="180" w:rightFromText="180" w:vertAnchor="text" w:horzAnchor="margin" w:tblpXSpec="center" w:tblpY="66"/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9"/>
        <w:gridCol w:w="1548"/>
        <w:gridCol w:w="1548"/>
        <w:gridCol w:w="1548"/>
        <w:gridCol w:w="1548"/>
        <w:gridCol w:w="1548"/>
        <w:gridCol w:w="1549"/>
      </w:tblGrid>
      <w:tr w:rsidR="00EE4225" w:rsidRPr="00C35ACF" w:rsidTr="00EE4225">
        <w:trPr>
          <w:trHeight w:val="43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jc w:val="center"/>
              <w:rPr>
                <w:sz w:val="20"/>
                <w:szCs w:val="20"/>
              </w:rPr>
            </w:pPr>
            <w:r w:rsidRPr="00D2212B">
              <w:rPr>
                <w:sz w:val="20"/>
                <w:szCs w:val="20"/>
              </w:rPr>
              <w:t>Наименование критерия</w:t>
            </w:r>
          </w:p>
        </w:tc>
        <w:tc>
          <w:tcPr>
            <w:tcW w:w="9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jc w:val="center"/>
              <w:rPr>
                <w:sz w:val="20"/>
                <w:szCs w:val="20"/>
              </w:rPr>
            </w:pPr>
            <w:r w:rsidRPr="00D2212B">
              <w:rPr>
                <w:sz w:val="20"/>
                <w:szCs w:val="20"/>
              </w:rPr>
              <w:t>Участники конкурса</w:t>
            </w:r>
          </w:p>
        </w:tc>
      </w:tr>
      <w:tr w:rsidR="00EE4225" w:rsidRPr="00C35ACF" w:rsidTr="00EE4225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</w:tr>
      <w:tr w:rsidR="00EE4225" w:rsidRPr="00C35ACF" w:rsidTr="00EE4225">
        <w:trPr>
          <w:trHeight w:val="26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  <w:r w:rsidRPr="00D2212B">
              <w:rPr>
                <w:sz w:val="20"/>
                <w:szCs w:val="20"/>
              </w:rPr>
              <w:t>Наличие атрибутов:</w:t>
            </w:r>
          </w:p>
          <w:p w:rsidR="00EE4225" w:rsidRPr="00D2212B" w:rsidRDefault="00EE4225" w:rsidP="00EE4225">
            <w:pPr>
              <w:rPr>
                <w:sz w:val="20"/>
                <w:szCs w:val="20"/>
              </w:rPr>
            </w:pPr>
            <w:r w:rsidRPr="00D2212B">
              <w:rPr>
                <w:sz w:val="20"/>
                <w:szCs w:val="20"/>
              </w:rPr>
              <w:t xml:space="preserve">- для подвижных игр (маски, полумаски и т.п.);                          - для игр с прыжками (скакалки, обручи и т.п.);  </w:t>
            </w:r>
          </w:p>
          <w:p w:rsidR="00EE4225" w:rsidRPr="00D2212B" w:rsidRDefault="00EE4225" w:rsidP="00EE4225">
            <w:pPr>
              <w:rPr>
                <w:sz w:val="20"/>
                <w:szCs w:val="20"/>
              </w:rPr>
            </w:pPr>
            <w:r w:rsidRPr="00D2212B">
              <w:rPr>
                <w:sz w:val="20"/>
                <w:szCs w:val="20"/>
              </w:rPr>
              <w:t xml:space="preserve">- для игр с бросанием, ловлей, метанием (кегли, </w:t>
            </w:r>
            <w:proofErr w:type="spellStart"/>
            <w:r w:rsidRPr="00D2212B">
              <w:rPr>
                <w:sz w:val="20"/>
                <w:szCs w:val="20"/>
              </w:rPr>
              <w:t>кольцеброс</w:t>
            </w:r>
            <w:proofErr w:type="spellEnd"/>
            <w:r w:rsidRPr="00D2212B">
              <w:rPr>
                <w:sz w:val="20"/>
                <w:szCs w:val="20"/>
              </w:rPr>
              <w:t xml:space="preserve">, мячи, мешочки с песком и т.п.);  </w:t>
            </w:r>
          </w:p>
          <w:p w:rsidR="00EE4225" w:rsidRPr="00D2212B" w:rsidRDefault="00EE4225" w:rsidP="00EE4225">
            <w:pPr>
              <w:rPr>
                <w:sz w:val="20"/>
                <w:szCs w:val="20"/>
              </w:rPr>
            </w:pPr>
            <w:r w:rsidRPr="00D2212B">
              <w:rPr>
                <w:sz w:val="20"/>
                <w:szCs w:val="20"/>
              </w:rPr>
              <w:t xml:space="preserve">- для спортивных игр (бадминтон, городки, теннис, настольные спортивные игры и т.п.);  </w:t>
            </w:r>
          </w:p>
          <w:p w:rsidR="00EE4225" w:rsidRPr="00D2212B" w:rsidRDefault="00EE4225" w:rsidP="00EE4225">
            <w:pPr>
              <w:rPr>
                <w:sz w:val="20"/>
                <w:szCs w:val="20"/>
              </w:rPr>
            </w:pPr>
            <w:r w:rsidRPr="00D2212B">
              <w:rPr>
                <w:sz w:val="20"/>
                <w:szCs w:val="20"/>
              </w:rPr>
              <w:t>- для дидактических игр на спортивную тематику.</w:t>
            </w:r>
          </w:p>
          <w:p w:rsidR="00EE4225" w:rsidRPr="00D2212B" w:rsidRDefault="00EE4225" w:rsidP="00EE4225">
            <w:pPr>
              <w:rPr>
                <w:b/>
                <w:sz w:val="20"/>
                <w:szCs w:val="20"/>
              </w:rPr>
            </w:pPr>
            <w:r w:rsidRPr="00D2212B">
              <w:rPr>
                <w:b/>
                <w:sz w:val="20"/>
                <w:szCs w:val="20"/>
              </w:rPr>
              <w:t>Количество баллов по критерию: до 10 баллов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</w:tr>
      <w:tr w:rsidR="00EE4225" w:rsidRPr="00C35ACF" w:rsidTr="00EE4225">
        <w:trPr>
          <w:trHeight w:val="30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  <w:r w:rsidRPr="00D2212B">
              <w:rPr>
                <w:sz w:val="20"/>
                <w:szCs w:val="20"/>
              </w:rPr>
              <w:t xml:space="preserve">Соответствие возрасту и требованиям программы  </w:t>
            </w:r>
            <w:r w:rsidRPr="00D2212B">
              <w:rPr>
                <w:b/>
                <w:sz w:val="20"/>
                <w:szCs w:val="20"/>
              </w:rPr>
              <w:t>(до 3 баллов)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</w:tr>
      <w:tr w:rsidR="00EE4225" w:rsidRPr="00C35ACF" w:rsidTr="00EE4225">
        <w:trPr>
          <w:trHeight w:val="30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  <w:r w:rsidRPr="00D2212B">
              <w:rPr>
                <w:sz w:val="20"/>
                <w:szCs w:val="20"/>
              </w:rPr>
              <w:t xml:space="preserve">Рациональность расположения  </w:t>
            </w:r>
            <w:r w:rsidRPr="00D2212B">
              <w:rPr>
                <w:b/>
                <w:sz w:val="20"/>
                <w:szCs w:val="20"/>
              </w:rPr>
              <w:t>(до 5 баллов)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</w:tr>
      <w:tr w:rsidR="00EE4225" w:rsidRPr="00C35ACF" w:rsidTr="00EE4225">
        <w:trPr>
          <w:trHeight w:val="30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  <w:r w:rsidRPr="00D2212B">
              <w:rPr>
                <w:sz w:val="20"/>
                <w:szCs w:val="20"/>
              </w:rPr>
              <w:t xml:space="preserve">Безопасность  </w:t>
            </w:r>
            <w:r w:rsidRPr="00D2212B">
              <w:rPr>
                <w:b/>
                <w:sz w:val="20"/>
                <w:szCs w:val="20"/>
              </w:rPr>
              <w:t>(до 5 баллов)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</w:tr>
      <w:tr w:rsidR="00EE4225" w:rsidRPr="00C35ACF" w:rsidTr="00EE4225">
        <w:trPr>
          <w:trHeight w:val="30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  <w:r w:rsidRPr="00D2212B">
              <w:rPr>
                <w:sz w:val="20"/>
                <w:szCs w:val="20"/>
              </w:rPr>
              <w:t xml:space="preserve">Наличие атрибутов из бросового материала, нетрадиционного оборудования  </w:t>
            </w:r>
            <w:r w:rsidRPr="00D2212B">
              <w:rPr>
                <w:b/>
                <w:sz w:val="20"/>
                <w:szCs w:val="20"/>
              </w:rPr>
              <w:t>(до 10 баллов)</w:t>
            </w:r>
            <w:r w:rsidRPr="00D2212B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</w:tr>
      <w:tr w:rsidR="00EE4225" w:rsidRPr="00C35ACF" w:rsidTr="00EE4225">
        <w:trPr>
          <w:trHeight w:val="61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  <w:r w:rsidRPr="00D2212B">
              <w:rPr>
                <w:sz w:val="20"/>
                <w:szCs w:val="20"/>
              </w:rPr>
              <w:t xml:space="preserve">Наличие иллюстративного материала для ознакомления детей с разными видами спорта </w:t>
            </w:r>
            <w:r w:rsidRPr="00D2212B">
              <w:rPr>
                <w:b/>
                <w:sz w:val="20"/>
                <w:szCs w:val="20"/>
              </w:rPr>
              <w:t>(до 3 баллов)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jc w:val="both"/>
              <w:rPr>
                <w:sz w:val="20"/>
                <w:szCs w:val="20"/>
              </w:rPr>
            </w:pPr>
          </w:p>
        </w:tc>
      </w:tr>
      <w:tr w:rsidR="00EE4225" w:rsidRPr="00C35ACF" w:rsidTr="00EE4225">
        <w:trPr>
          <w:trHeight w:val="30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  <w:r w:rsidRPr="00D2212B">
              <w:rPr>
                <w:sz w:val="20"/>
                <w:szCs w:val="20"/>
              </w:rPr>
              <w:t xml:space="preserve">Доступность оборудования для использования детьми </w:t>
            </w:r>
            <w:r w:rsidRPr="00D2212B">
              <w:rPr>
                <w:b/>
                <w:sz w:val="20"/>
                <w:szCs w:val="20"/>
              </w:rPr>
              <w:t>(до 3 баллов)</w:t>
            </w:r>
            <w:r w:rsidRPr="00D2212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</w:tr>
      <w:tr w:rsidR="00EE4225" w:rsidRPr="00C35ACF" w:rsidTr="00EE4225">
        <w:trPr>
          <w:trHeight w:val="30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rPr>
                <w:b/>
                <w:sz w:val="20"/>
                <w:szCs w:val="20"/>
              </w:rPr>
            </w:pPr>
            <w:r w:rsidRPr="00D2212B">
              <w:rPr>
                <w:sz w:val="20"/>
                <w:szCs w:val="20"/>
              </w:rPr>
              <w:t xml:space="preserve">Эстетика оформления оборудования и самого уголка </w:t>
            </w:r>
            <w:r w:rsidRPr="00D2212B">
              <w:rPr>
                <w:b/>
                <w:sz w:val="20"/>
                <w:szCs w:val="20"/>
              </w:rPr>
              <w:t>(до 5 баллов)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</w:tr>
      <w:tr w:rsidR="00EE4225" w:rsidRPr="00C35ACF" w:rsidTr="00EE4225">
        <w:trPr>
          <w:trHeight w:val="57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  <w:r w:rsidRPr="00D2212B">
              <w:rPr>
                <w:sz w:val="20"/>
                <w:szCs w:val="20"/>
              </w:rPr>
              <w:t xml:space="preserve">Креативность (творчество) педагогов в дизайне физкультурного уголка </w:t>
            </w:r>
            <w:r w:rsidRPr="00D2212B">
              <w:rPr>
                <w:b/>
                <w:sz w:val="20"/>
                <w:szCs w:val="20"/>
              </w:rPr>
              <w:t>(до 5 баллов)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</w:tr>
      <w:tr w:rsidR="00EE4225" w:rsidRPr="00C35ACF" w:rsidTr="00EE4225">
        <w:trPr>
          <w:trHeight w:val="109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rPr>
                <w:b/>
                <w:sz w:val="20"/>
                <w:szCs w:val="20"/>
              </w:rPr>
            </w:pPr>
            <w:r w:rsidRPr="00D2212B">
              <w:rPr>
                <w:sz w:val="20"/>
                <w:szCs w:val="20"/>
              </w:rPr>
              <w:t xml:space="preserve">Наличие в физкультурном уголке картотеки подвижных игр,  малоподвижных игр, гимнастик пробуждения и картотеки физкультминуток </w:t>
            </w:r>
            <w:r w:rsidRPr="00D2212B">
              <w:rPr>
                <w:i/>
                <w:iCs/>
                <w:sz w:val="20"/>
                <w:szCs w:val="20"/>
              </w:rPr>
              <w:t xml:space="preserve"> </w:t>
            </w:r>
            <w:r w:rsidRPr="00D2212B">
              <w:rPr>
                <w:b/>
                <w:iCs/>
                <w:sz w:val="20"/>
                <w:szCs w:val="20"/>
              </w:rPr>
              <w:t>(до 5 баллов)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</w:tr>
      <w:tr w:rsidR="00EE4225" w:rsidRPr="00C35ACF" w:rsidTr="00EE4225">
        <w:trPr>
          <w:trHeight w:val="32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  <w:r w:rsidRPr="00D2212B">
              <w:rPr>
                <w:sz w:val="20"/>
                <w:szCs w:val="20"/>
              </w:rPr>
              <w:t>Итого баллов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225" w:rsidRPr="00D2212B" w:rsidRDefault="00EE4225" w:rsidP="00EE4225">
            <w:pPr>
              <w:rPr>
                <w:sz w:val="20"/>
                <w:szCs w:val="20"/>
              </w:rPr>
            </w:pPr>
          </w:p>
        </w:tc>
      </w:tr>
    </w:tbl>
    <w:p w:rsidR="000759DA" w:rsidRPr="00D2212B" w:rsidRDefault="00D2212B" w:rsidP="00D2212B">
      <w:pPr>
        <w:rPr>
          <w:bCs/>
          <w:bdr w:val="none" w:sz="0" w:space="0" w:color="auto" w:frame="1"/>
        </w:rPr>
      </w:pPr>
      <w:r w:rsidRPr="00D2212B">
        <w:rPr>
          <w:bCs/>
          <w:bdr w:val="none" w:sz="0" w:space="0" w:color="auto" w:frame="1"/>
        </w:rPr>
        <w:t>Член жюри __________</w:t>
      </w:r>
      <w:bookmarkStart w:id="0" w:name="_GoBack"/>
      <w:bookmarkEnd w:id="0"/>
      <w:r w:rsidRPr="00D2212B">
        <w:rPr>
          <w:bCs/>
          <w:bdr w:val="none" w:sz="0" w:space="0" w:color="auto" w:frame="1"/>
        </w:rPr>
        <w:t>_______________</w:t>
      </w:r>
    </w:p>
    <w:sectPr w:rsidR="000759DA" w:rsidRPr="00D2212B" w:rsidSect="00D2212B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45A"/>
    <w:multiLevelType w:val="hybridMultilevel"/>
    <w:tmpl w:val="FF2CD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0E62"/>
    <w:multiLevelType w:val="hybridMultilevel"/>
    <w:tmpl w:val="D6EEF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C5A9C"/>
    <w:multiLevelType w:val="hybridMultilevel"/>
    <w:tmpl w:val="A3AC9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0745E"/>
    <w:multiLevelType w:val="hybridMultilevel"/>
    <w:tmpl w:val="2B20C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638F2"/>
    <w:multiLevelType w:val="hybridMultilevel"/>
    <w:tmpl w:val="9F063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CD036F"/>
    <w:multiLevelType w:val="hybridMultilevel"/>
    <w:tmpl w:val="DFC41C3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1E57FE9"/>
    <w:multiLevelType w:val="hybridMultilevel"/>
    <w:tmpl w:val="EA94C8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8162DE"/>
    <w:multiLevelType w:val="hybridMultilevel"/>
    <w:tmpl w:val="62A84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D44A1"/>
    <w:multiLevelType w:val="hybridMultilevel"/>
    <w:tmpl w:val="3B8E0B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462680"/>
    <w:multiLevelType w:val="hybridMultilevel"/>
    <w:tmpl w:val="853A68AE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  <w:num w:numId="13">
    <w:abstractNumId w:val="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F3"/>
    <w:rsid w:val="00015F16"/>
    <w:rsid w:val="000240C1"/>
    <w:rsid w:val="00033512"/>
    <w:rsid w:val="000759DA"/>
    <w:rsid w:val="000E0EA1"/>
    <w:rsid w:val="000F1786"/>
    <w:rsid w:val="0015309A"/>
    <w:rsid w:val="001E6DE5"/>
    <w:rsid w:val="00292966"/>
    <w:rsid w:val="002B23C3"/>
    <w:rsid w:val="00320D7C"/>
    <w:rsid w:val="003211E6"/>
    <w:rsid w:val="00347E93"/>
    <w:rsid w:val="004000F0"/>
    <w:rsid w:val="0045039D"/>
    <w:rsid w:val="00453EA2"/>
    <w:rsid w:val="00473B99"/>
    <w:rsid w:val="0048663F"/>
    <w:rsid w:val="004A23B0"/>
    <w:rsid w:val="004E6F1C"/>
    <w:rsid w:val="00510AF3"/>
    <w:rsid w:val="00550C0A"/>
    <w:rsid w:val="00571936"/>
    <w:rsid w:val="006120D6"/>
    <w:rsid w:val="006E0281"/>
    <w:rsid w:val="007207F8"/>
    <w:rsid w:val="00785707"/>
    <w:rsid w:val="00822BA8"/>
    <w:rsid w:val="0089710D"/>
    <w:rsid w:val="009007E1"/>
    <w:rsid w:val="00971BE6"/>
    <w:rsid w:val="0099005D"/>
    <w:rsid w:val="009D3CC2"/>
    <w:rsid w:val="00A653C5"/>
    <w:rsid w:val="00A744F3"/>
    <w:rsid w:val="00AA5317"/>
    <w:rsid w:val="00B06657"/>
    <w:rsid w:val="00B63748"/>
    <w:rsid w:val="00B75BC3"/>
    <w:rsid w:val="00BA465D"/>
    <w:rsid w:val="00BD66CA"/>
    <w:rsid w:val="00C02288"/>
    <w:rsid w:val="00C35ACF"/>
    <w:rsid w:val="00C411FA"/>
    <w:rsid w:val="00C42825"/>
    <w:rsid w:val="00C7572C"/>
    <w:rsid w:val="00D05521"/>
    <w:rsid w:val="00D2212B"/>
    <w:rsid w:val="00D63541"/>
    <w:rsid w:val="00D83DA4"/>
    <w:rsid w:val="00D93428"/>
    <w:rsid w:val="00DB0523"/>
    <w:rsid w:val="00DB1D7F"/>
    <w:rsid w:val="00DD0768"/>
    <w:rsid w:val="00DF3657"/>
    <w:rsid w:val="00E01F2D"/>
    <w:rsid w:val="00E072B7"/>
    <w:rsid w:val="00E12146"/>
    <w:rsid w:val="00E227D1"/>
    <w:rsid w:val="00E330D2"/>
    <w:rsid w:val="00E47A0D"/>
    <w:rsid w:val="00EA538F"/>
    <w:rsid w:val="00EB508D"/>
    <w:rsid w:val="00EE4225"/>
    <w:rsid w:val="00F45DA5"/>
    <w:rsid w:val="00F50BC1"/>
    <w:rsid w:val="00F5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7F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63541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541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63541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541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541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541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541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541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541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54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6354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6354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6354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354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6354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63541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D63541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qFormat/>
    <w:rsid w:val="00D63541"/>
    <w:rPr>
      <w:b/>
      <w:bCs/>
      <w:spacing w:val="0"/>
    </w:rPr>
  </w:style>
  <w:style w:type="character" w:styleId="a9">
    <w:name w:val="Emphasis"/>
    <w:uiPriority w:val="20"/>
    <w:qFormat/>
    <w:rsid w:val="00D63541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63541"/>
  </w:style>
  <w:style w:type="paragraph" w:styleId="ab">
    <w:name w:val="List Paragraph"/>
    <w:basedOn w:val="a"/>
    <w:uiPriority w:val="34"/>
    <w:qFormat/>
    <w:rsid w:val="00D635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3541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63541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63541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6354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63541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63541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63541"/>
    <w:rPr>
      <w:smallCaps/>
    </w:rPr>
  </w:style>
  <w:style w:type="character" w:styleId="af1">
    <w:name w:val="Intense Reference"/>
    <w:uiPriority w:val="32"/>
    <w:qFormat/>
    <w:rsid w:val="00D63541"/>
    <w:rPr>
      <w:b/>
      <w:bCs/>
      <w:smallCaps/>
      <w:color w:val="auto"/>
    </w:rPr>
  </w:style>
  <w:style w:type="character" w:styleId="af2">
    <w:name w:val="Book Title"/>
    <w:uiPriority w:val="33"/>
    <w:qFormat/>
    <w:rsid w:val="00D6354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63541"/>
    <w:pPr>
      <w:outlineLvl w:val="9"/>
    </w:pPr>
  </w:style>
  <w:style w:type="character" w:styleId="af4">
    <w:name w:val="Hyperlink"/>
    <w:unhideWhenUsed/>
    <w:rsid w:val="00A744F3"/>
    <w:rPr>
      <w:color w:val="0000FF"/>
      <w:u w:val="single"/>
    </w:rPr>
  </w:style>
  <w:style w:type="paragraph" w:styleId="af5">
    <w:name w:val="Normal (Web)"/>
    <w:basedOn w:val="a"/>
    <w:unhideWhenUsed/>
    <w:rsid w:val="00A744F3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744F3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A744F3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A653C5"/>
    <w:pPr>
      <w:spacing w:after="0" w:line="240" w:lineRule="auto"/>
      <w:ind w:firstLine="0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A538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A538F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customStyle="1" w:styleId="11">
    <w:name w:val="Сетка таблицы1"/>
    <w:basedOn w:val="a1"/>
    <w:next w:val="af6"/>
    <w:rsid w:val="00C7572C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7F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63541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541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63541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541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541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541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541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541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541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54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6354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6354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6354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354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6354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63541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D63541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qFormat/>
    <w:rsid w:val="00D63541"/>
    <w:rPr>
      <w:b/>
      <w:bCs/>
      <w:spacing w:val="0"/>
    </w:rPr>
  </w:style>
  <w:style w:type="character" w:styleId="a9">
    <w:name w:val="Emphasis"/>
    <w:uiPriority w:val="20"/>
    <w:qFormat/>
    <w:rsid w:val="00D63541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63541"/>
  </w:style>
  <w:style w:type="paragraph" w:styleId="ab">
    <w:name w:val="List Paragraph"/>
    <w:basedOn w:val="a"/>
    <w:uiPriority w:val="34"/>
    <w:qFormat/>
    <w:rsid w:val="00D635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3541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63541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63541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6354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63541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63541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63541"/>
    <w:rPr>
      <w:smallCaps/>
    </w:rPr>
  </w:style>
  <w:style w:type="character" w:styleId="af1">
    <w:name w:val="Intense Reference"/>
    <w:uiPriority w:val="32"/>
    <w:qFormat/>
    <w:rsid w:val="00D63541"/>
    <w:rPr>
      <w:b/>
      <w:bCs/>
      <w:smallCaps/>
      <w:color w:val="auto"/>
    </w:rPr>
  </w:style>
  <w:style w:type="character" w:styleId="af2">
    <w:name w:val="Book Title"/>
    <w:uiPriority w:val="33"/>
    <w:qFormat/>
    <w:rsid w:val="00D6354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63541"/>
    <w:pPr>
      <w:outlineLvl w:val="9"/>
    </w:pPr>
  </w:style>
  <w:style w:type="character" w:styleId="af4">
    <w:name w:val="Hyperlink"/>
    <w:unhideWhenUsed/>
    <w:rsid w:val="00A744F3"/>
    <w:rPr>
      <w:color w:val="0000FF"/>
      <w:u w:val="single"/>
    </w:rPr>
  </w:style>
  <w:style w:type="paragraph" w:styleId="af5">
    <w:name w:val="Normal (Web)"/>
    <w:basedOn w:val="a"/>
    <w:unhideWhenUsed/>
    <w:rsid w:val="00A744F3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744F3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A744F3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A653C5"/>
    <w:pPr>
      <w:spacing w:after="0" w:line="240" w:lineRule="auto"/>
      <w:ind w:firstLine="0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A538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A538F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customStyle="1" w:styleId="11">
    <w:name w:val="Сетка таблицы1"/>
    <w:basedOn w:val="a1"/>
    <w:next w:val="af6"/>
    <w:rsid w:val="00C7572C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ja.mitina.201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Положение </vt:lpstr>
      <vt:lpstr>о проведении муниципального смотра-конкурса  </vt:lpstr>
      <vt:lpstr>«Физкультурный уголок детского сада»</vt:lpstr>
      <vt:lpstr>среди  дошкольных  образовательных  организаций</vt:lpstr>
      <vt:lpstr>Кичменгско – Городецкого муниципального района </vt:lpstr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МетодистДО</cp:lastModifiedBy>
  <cp:revision>2</cp:revision>
  <cp:lastPrinted>2019-04-09T13:02:00Z</cp:lastPrinted>
  <dcterms:created xsi:type="dcterms:W3CDTF">2019-04-12T11:52:00Z</dcterms:created>
  <dcterms:modified xsi:type="dcterms:W3CDTF">2019-04-12T11:52:00Z</dcterms:modified>
</cp:coreProperties>
</file>