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cols w:num="2" w:space="282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widowControl/>
        <w:spacing w:before="0" w:after="120"/>
        <w:ind w:hanging="0" w:start="0" w:end="0"/>
        <w:jc w:val="center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Алгоритм регистрации заявления на получение путёвки в лагерь на портале «Госуслуги»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: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Войти на портал или открыть мобильное приложение «Госуслуги» и пройти авторизацию (ввести логин и пароль). 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На главной странице в поле «Введите запрос» ввести «Организация отдыха детей в каникулярное время» и из представленного списка ответов нажать на «Организация отдыха детей в каникулярное время» для перехода к написанию заявления. 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Заполнить заявление. Из списка выбрать того, кто обращается за услугой. В сведениях о заявителе или представителе взрослый пишет всю информацию о себе. Часть полей с личными данными будет вводиться системой автоматически. После заполнения всех полей нужно нажать кнопку «Верно» для перехода к следующему этапу заполнения заявки. 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У</w:t>
      </w: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казать контактный телефон и актуальную электронную почту. Нажать кнопку «Верно».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Указать адрес места жительства. Нажать кнопку «Верно». 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В «Сведениях о ребёнке» выбрать «Добавить нового ребёнка», нажать кнопку «Далее» и перейти к заполнению всех данных о ребёнке. 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Ввести данные ребёнка. Нажать кнопку «Далее».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Ввести номер СНИЛСа (страхового свидетельства). Нажать кнопку «Далее». 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Выбрать место рождения ребёнка. Нажать кнопку «Далее».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В данных о рождении ребёнка ввести данные актовой записи из свидетельства о рождении. Номер актовой записи в свидетельстве о рождении находится в разделе «составлена запись акта о рождении №», дата внесения в свидетельстве находится строчкой выше актовой записи. После заполнения нажать кнопку «Далее». 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Заполнить адрес места жительства ребёнка. Если адрес совпадает, выбрать «Адрес места жительства ребёнка совпадает с адресом проживания заявителя». Если адрес не совпадает, ввести полный адрес места жительства ребёнка. После заполнения нажать кнопку «Далее». 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Выбрать категорию, к которой относится ребёнок. Нажать кнопку «Применить».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0" w:after="120"/>
        <w:jc w:val="both"/>
        <w:rPr/>
      </w:pPr>
      <w:r>
        <w:rPr>
          <w:rStyle w:val="Strong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После заполнения всех данных на портале «Госуслуги» нажать кнопку «Добавить заявление» и заявка отправится в ведомство, после чего статус заявления изменится на «Заявление направлено в ведомство». </w:t>
      </w:r>
    </w:p>
    <w:p>
      <w:pPr>
        <w:pStyle w:val="BodyText"/>
        <w:widowControl/>
        <w:suppressAutoHyphens w:val="true"/>
        <w:bidi w:val="0"/>
        <w:spacing w:before="0" w:after="120"/>
        <w:ind w:hanging="0" w:start="0" w:end="0"/>
        <w:jc w:val="both"/>
        <w:rPr/>
      </w:pPr>
      <w:r>
        <w:rPr>
          <w:rStyle w:val="Strong"/>
          <w:rFonts w:eastAsia="NSimSun" w:cs="Lucida Sans" w:ascii="Times New Roman" w:hAnsi="Times New Roman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  <w:t>Воспользоваться услугами в электронном виде с помощью портала «Госуслуги» могут только зарегистрированные пользователи. Для регистрации необходимо заполнить анкету на сайте, после — подтвердить свою личность в ближайшем МФЦ или других центрах обслуживания, адреса которых доступны на портале «Госуслуг» в разделе «Помощь и поддержка». </w:t>
      </w:r>
    </w:p>
    <w:p>
      <w:pPr>
        <w:pStyle w:val="BodyText"/>
        <w:widowControl/>
        <w:suppressAutoHyphens w:val="true"/>
        <w:bidi w:val="0"/>
        <w:spacing w:before="0" w:after="120"/>
        <w:ind w:hanging="0" w:start="0" w:end="0"/>
        <w:jc w:val="both"/>
        <w:rPr>
          <w:rStyle w:val="Strong"/>
          <w:rFonts w:ascii="Times New Roman" w:hAnsi="Times New Roman" w:eastAsia="NSimSun" w:cs="Lucida Sans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lang w:val="ru-RU" w:eastAsia="zh-CN" w:bidi="hi-IN"/>
        </w:rPr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LibreOffice/24.2.3.2$Windows_X86_64 LibreOffice_project/433d9c2ded56988e8a90e6b2e771ee4e6a5ab2ba</Application>
  <AppVersion>15.0000</AppVersion>
  <Pages>2</Pages>
  <Words>327</Words>
  <Characters>2069</Characters>
  <CharactersWithSpaces>2379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2025-01-20T14:59:35Z</dcterms:created>
  <dc:creator/>
  <dc:description/>
  <dc:language>ru-RU</dc:language>
  <cp:lastModifiedBy/>
  <cp:lastPrinted>2025-04-15T12:10:57Z</cp:lastPrinted>
  <dcterms:modified xsi:type="dcterms:W3CDTF">2025-04-16T10:15:32Z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