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C7" w:rsidRDefault="00557DC7" w:rsidP="003677B3">
      <w:pPr>
        <w:pStyle w:val="ParagraphStyle"/>
        <w:keepNext/>
        <w:spacing w:before="240" w:after="240"/>
        <w:ind w:firstLine="284"/>
        <w:jc w:val="center"/>
        <w:rPr>
          <w:rFonts w:ascii="Times New Roman" w:hAnsi="Times New Roman" w:cs="Times New Roman"/>
          <w:b/>
          <w:bCs/>
        </w:rPr>
      </w:pPr>
      <w:r w:rsidRPr="00AE583F">
        <w:rPr>
          <w:rFonts w:ascii="Times New Roman" w:hAnsi="Times New Roman" w:cs="Times New Roman"/>
          <w:b/>
          <w:bCs/>
        </w:rPr>
        <w:t>ГОТОВНОСТЬ К ШКОЛЬНОМУ ОБУЧЕНИЮ</w:t>
      </w:r>
    </w:p>
    <w:p w:rsidR="00AE583F" w:rsidRPr="00AE583F" w:rsidRDefault="00AE583F" w:rsidP="003677B3">
      <w:pPr>
        <w:pStyle w:val="ParagraphStyle"/>
        <w:keepNext/>
        <w:spacing w:before="240" w:after="240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ИЛИ ГОТОВ ЛИ ВАШ РЕБЕНОК К ШКОЛЕ!</w:t>
      </w:r>
    </w:p>
    <w:p w:rsidR="003677B3" w:rsidRDefault="006F414E" w:rsidP="003677B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AE583F">
        <w:t xml:space="preserve">Проблема психологической готовности ребенка к школе сегодня очень актуальна. </w:t>
      </w:r>
      <w:r w:rsidRPr="00AE583F">
        <w:rPr>
          <w:color w:val="000000"/>
        </w:rPr>
        <w:t xml:space="preserve">Поступление в школу и начальный период обучения вызывают перестройку всего образа жизни и деятельности ребёнка. </w:t>
      </w:r>
      <w:r w:rsidR="00F80510" w:rsidRPr="00AE583F">
        <w:rPr>
          <w:color w:val="000000"/>
        </w:rPr>
        <w:t xml:space="preserve">Поступление в школу - это начало нового этапа в жизни ребенка, вхождение его в мир знаний, новых прав и обязанностей, сложных и разнообразных отношений с взрослыми и сверстниками. </w:t>
      </w:r>
      <w:r w:rsidRPr="00AE583F">
        <w:rPr>
          <w:color w:val="000000"/>
        </w:rPr>
        <w:t xml:space="preserve">Этот период одинаково труден как для самих детей, так и для родителей.  </w:t>
      </w:r>
    </w:p>
    <w:p w:rsidR="003677B3" w:rsidRPr="00AE583F" w:rsidRDefault="003677B3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>Врачами и психологами выработаны критерии школьной успеваемости детей. Ребенок, переступающий порог школы, должен соответствовать определенному физическому, умственному, эмоциональному и социальному развитию.</w:t>
      </w:r>
    </w:p>
    <w:p w:rsidR="00AE583F" w:rsidRPr="00AE583F" w:rsidRDefault="00AE583F" w:rsidP="003677B3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</w:rPr>
      </w:pPr>
      <w:r w:rsidRPr="00AE583F">
        <w:rPr>
          <w:rStyle w:val="c0"/>
          <w:color w:val="000000"/>
          <w:shd w:val="clear" w:color="auto" w:fill="FFFFFF"/>
        </w:rPr>
        <w:t>В структуре психологической готовности принято выделять следующие компоненты:</w:t>
      </w:r>
    </w:p>
    <w:p w:rsidR="00AE583F" w:rsidRPr="003677B3" w:rsidRDefault="00AE583F" w:rsidP="003677B3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AE583F">
        <w:rPr>
          <w:rStyle w:val="c0"/>
          <w:color w:val="000000"/>
        </w:rPr>
        <w:t>1</w:t>
      </w:r>
      <w:r w:rsidRPr="003677B3">
        <w:rPr>
          <w:rStyle w:val="c0"/>
          <w:b/>
          <w:i/>
          <w:color w:val="000000"/>
        </w:rPr>
        <w:t>. Личностная готовность.</w:t>
      </w:r>
      <w:r w:rsidRPr="00AE583F">
        <w:rPr>
          <w:rStyle w:val="c0"/>
          <w:color w:val="000000"/>
        </w:rPr>
        <w:t xml:space="preserve"> Включает формирование у ребенка готовности к принятию новой социальной позиции - положение школьника, имеющего круг прав и обязанностей. Эта личностная готовность выражается в отношении ребенка  к школе, к учебной деятельности, учителям, самому себе. В личностную готовность входит и определенный уровень развития мотивационной сферы. Готовым к школьному обучению является ребенок, которого школа привлекает не внешней стороной (атрибуты школьной жизни - портфель, учебники, тетради), а возможность получать новые знания, что предполагает развитие познавательных интересов. Будущему школьнику необходимо произвольно управлять своим поведением, познавательной деятельностью, что становится возможным при сформированной иерархической системе мотивов. </w:t>
      </w:r>
    </w:p>
    <w:p w:rsidR="003677B3" w:rsidRDefault="003677B3" w:rsidP="003677B3">
      <w:pPr>
        <w:pStyle w:val="c3"/>
        <w:shd w:val="clear" w:color="auto" w:fill="FFFFFF"/>
        <w:spacing w:before="0" w:beforeAutospacing="0" w:after="0" w:afterAutospacing="0"/>
        <w:ind w:firstLine="284"/>
        <w:jc w:val="both"/>
      </w:pPr>
      <w:r w:rsidRPr="003677B3">
        <w:rPr>
          <w:rStyle w:val="c0"/>
          <w:b/>
          <w:i/>
          <w:color w:val="000000"/>
        </w:rPr>
        <w:t>2</w:t>
      </w:r>
      <w:r w:rsidR="00AE583F" w:rsidRPr="003677B3">
        <w:rPr>
          <w:rStyle w:val="c0"/>
          <w:b/>
          <w:i/>
          <w:color w:val="000000"/>
        </w:rPr>
        <w:t>. Социально-психологическая готовность</w:t>
      </w:r>
      <w:r w:rsidR="00AE583F" w:rsidRPr="00AE583F">
        <w:rPr>
          <w:rStyle w:val="c0"/>
          <w:color w:val="000000"/>
        </w:rPr>
        <w:t xml:space="preserve"> к школьному обучению. </w:t>
      </w:r>
      <w:proofErr w:type="gramStart"/>
      <w:r w:rsidR="00557DC7" w:rsidRPr="00AE583F">
        <w:t>За этими словами скрывается потребность детей в общении со сверстниками и взрослыми, умение подчиняться определенному режиму, понимание школьной ситуации и т. д. Для того чтобы учитель мог начать работу с ребенком, им необходим контакт: ребенок не должен тревожиться при встрече с детьми и педагогами, испытывать отрицательные эмоции к самому процессу обучения.</w:t>
      </w:r>
      <w:proofErr w:type="gramEnd"/>
      <w:r w:rsidR="00557DC7" w:rsidRPr="00AE583F">
        <w:t xml:space="preserve"> Практика показывает, что нежелание учиться бывает в трех случаях:</w:t>
      </w:r>
    </w:p>
    <w:p w:rsidR="003677B3" w:rsidRDefault="00557DC7" w:rsidP="003677B3">
      <w:pPr>
        <w:pStyle w:val="c3"/>
        <w:shd w:val="clear" w:color="auto" w:fill="FFFFFF"/>
        <w:spacing w:before="0" w:beforeAutospacing="0" w:after="0" w:afterAutospacing="0"/>
        <w:ind w:firstLine="284"/>
        <w:jc w:val="both"/>
      </w:pPr>
      <w:r w:rsidRPr="00AE583F">
        <w:t xml:space="preserve">- во-первых, когда ребенок в дошкольном детстве не приучен ограничивать свои желания, преодолевать трудности и у него сформировалась своеобразная </w:t>
      </w:r>
      <w:r w:rsidR="0091765E">
        <w:t>установка на «отказ от усилия»;</w:t>
      </w:r>
    </w:p>
    <w:p w:rsidR="003677B3" w:rsidRDefault="00557DC7" w:rsidP="003677B3">
      <w:pPr>
        <w:pStyle w:val="c3"/>
        <w:shd w:val="clear" w:color="auto" w:fill="FFFFFF"/>
        <w:spacing w:before="0" w:beforeAutospacing="0" w:after="0" w:afterAutospacing="0"/>
        <w:ind w:firstLine="284"/>
        <w:jc w:val="both"/>
      </w:pPr>
      <w:r w:rsidRPr="00AE583F">
        <w:t>- во-вторых, активное нежелание учиться встречается у тех детей, у которых дома заранее сформировали страх перед школой («Вот пойдешь в школу, там тебе покажут!»);</w:t>
      </w:r>
    </w:p>
    <w:p w:rsidR="0091765E" w:rsidRDefault="00557DC7" w:rsidP="0091765E">
      <w:pPr>
        <w:pStyle w:val="c3"/>
        <w:shd w:val="clear" w:color="auto" w:fill="FFFFFF"/>
        <w:spacing w:before="0" w:beforeAutospacing="0" w:after="0" w:afterAutospacing="0"/>
        <w:ind w:firstLine="284"/>
        <w:jc w:val="both"/>
      </w:pPr>
      <w:r w:rsidRPr="00AE583F">
        <w:t>- в-третьих, у тех, которым, напротив, рисовали школьную жизнь (и будущие успехи ребенка) в радужных тонах. Столкновение с реальностью в этих случаях может вызвать настолько сильное разочарование, что у ребенка возникает резко отрицательное отношение к школе.</w:t>
      </w:r>
    </w:p>
    <w:p w:rsidR="0091765E" w:rsidRDefault="00557DC7" w:rsidP="0091765E">
      <w:pPr>
        <w:pStyle w:val="c3"/>
        <w:shd w:val="clear" w:color="auto" w:fill="FFFFFF"/>
        <w:spacing w:before="0" w:beforeAutospacing="0" w:after="0" w:afterAutospacing="0"/>
        <w:ind w:firstLine="284"/>
        <w:jc w:val="both"/>
      </w:pPr>
      <w:r w:rsidRPr="00AE583F">
        <w:t>И здесь именно вы, родители, можете помочь своему ребенку и школе. Создавайте условия для обучения, не стесняйтесь недостатков своих детей, рассказывайте о школе все, не забывая вселять в ребенка чувство уверенности: «У тебя обязательно получится! Да и мы рядом, поможем».</w:t>
      </w:r>
    </w:p>
    <w:p w:rsidR="0091765E" w:rsidRDefault="00557DC7" w:rsidP="0091765E">
      <w:pPr>
        <w:pStyle w:val="c3"/>
        <w:shd w:val="clear" w:color="auto" w:fill="FFFFFF"/>
        <w:spacing w:before="0" w:beforeAutospacing="0" w:after="0" w:afterAutospacing="0"/>
        <w:ind w:firstLine="284"/>
        <w:jc w:val="both"/>
      </w:pPr>
      <w:r w:rsidRPr="00AE583F">
        <w:t>Вам необходимо учить ребенка считаться с желаниями окружающих, вежливому поведению со старшими. Воспитание адекватного, правильного поведения, культуры общения (вы уже много раз об этом слышали) достигается, прежде всего, личным примером.</w:t>
      </w:r>
    </w:p>
    <w:p w:rsidR="00557DC7" w:rsidRPr="0091765E" w:rsidRDefault="003677B3" w:rsidP="0091765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t xml:space="preserve">3. </w:t>
      </w:r>
      <w:r w:rsidR="00557DC7" w:rsidRPr="00AE583F">
        <w:t xml:space="preserve">Очень важно, чтобы к началу школьного обучения у ребенка была достаточно зрелой </w:t>
      </w:r>
      <w:r w:rsidR="00557DC7" w:rsidRPr="003677B3">
        <w:rPr>
          <w:b/>
          <w:i/>
        </w:rPr>
        <w:t>эмоционально-волевая сфера</w:t>
      </w:r>
      <w:r w:rsidR="00557DC7" w:rsidRPr="003677B3">
        <w:rPr>
          <w:i/>
        </w:rPr>
        <w:t xml:space="preserve">. </w:t>
      </w:r>
      <w:r w:rsidR="00557DC7" w:rsidRPr="00AE583F">
        <w:t xml:space="preserve">Школьная жизнь требует от детей эмоциональной устойчивости. Между учащимися, и это вполне закономерно, нередко возникают ссоры, обиды и иные конфликтные ситуации. Дети, избалованные родительской лаской, болезненно реагируют на замечания учителей, отказываются идти в школу и т. д. Во всех подобных случаях ребенок должен уметь сдерживать себя, управлять своим поведением. Необходима внешняя и внутренняя регуляция поведения. Учите детей подавлять агрессивные вспышки, импульсивные реакции. Зная особенности своего ребенка, вы сможете скорее найти подход к нему и помочь учителю выбрать наиболее эффективные методы воздействия в каждом конкретном случае. </w:t>
      </w:r>
    </w:p>
    <w:p w:rsidR="00557DC7" w:rsidRPr="00AE583F" w:rsidRDefault="00557DC7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 xml:space="preserve">Чрезвычайно важна в школе и способность к </w:t>
      </w:r>
      <w:r w:rsidRPr="003677B3">
        <w:rPr>
          <w:rFonts w:ascii="Times New Roman" w:hAnsi="Times New Roman" w:cs="Times New Roman"/>
          <w:i/>
        </w:rPr>
        <w:t>волевым усилиям.</w:t>
      </w:r>
      <w:r w:rsidRPr="00AE583F">
        <w:rPr>
          <w:rFonts w:ascii="Times New Roman" w:hAnsi="Times New Roman" w:cs="Times New Roman"/>
        </w:rPr>
        <w:t xml:space="preserve"> Переход от занятий с игрушками к заменяющим их символам, необходимость выполнять порой нежелательную работу требуют от детей волевого напряжения. Ребенок </w:t>
      </w:r>
      <w:proofErr w:type="gramStart"/>
      <w:r w:rsidRPr="00AE583F">
        <w:rPr>
          <w:rFonts w:ascii="Times New Roman" w:hAnsi="Times New Roman" w:cs="Times New Roman"/>
        </w:rPr>
        <w:t>вместо</w:t>
      </w:r>
      <w:proofErr w:type="gramEnd"/>
      <w:r w:rsidRPr="00AE583F">
        <w:rPr>
          <w:rFonts w:ascii="Times New Roman" w:hAnsi="Times New Roman" w:cs="Times New Roman"/>
        </w:rPr>
        <w:t xml:space="preserve"> «хочу </w:t>
      </w:r>
      <w:proofErr w:type="gramStart"/>
      <w:r w:rsidRPr="00AE583F">
        <w:rPr>
          <w:rFonts w:ascii="Times New Roman" w:hAnsi="Times New Roman" w:cs="Times New Roman"/>
        </w:rPr>
        <w:t>это</w:t>
      </w:r>
      <w:proofErr w:type="gramEnd"/>
      <w:r w:rsidRPr="00AE583F">
        <w:rPr>
          <w:rFonts w:ascii="Times New Roman" w:hAnsi="Times New Roman" w:cs="Times New Roman"/>
        </w:rPr>
        <w:t xml:space="preserve">» должен заставить себя делать то, что «надо», причем в </w:t>
      </w:r>
      <w:r w:rsidRPr="00AE583F">
        <w:rPr>
          <w:rFonts w:ascii="Times New Roman" w:hAnsi="Times New Roman" w:cs="Times New Roman"/>
        </w:rPr>
        <w:lastRenderedPageBreak/>
        <w:t xml:space="preserve">течение установленного учителем времени. Вот почему так важно воспитывать и развивать волю у ребенка. </w:t>
      </w:r>
    </w:p>
    <w:p w:rsidR="00557DC7" w:rsidRPr="003677B3" w:rsidRDefault="003677B3" w:rsidP="003677B3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677B3">
        <w:rPr>
          <w:rStyle w:val="c0"/>
          <w:b/>
          <w:i/>
          <w:color w:val="000000"/>
        </w:rPr>
        <w:t>4</w:t>
      </w:r>
      <w:r w:rsidR="00AE583F" w:rsidRPr="003677B3">
        <w:rPr>
          <w:rStyle w:val="c0"/>
          <w:b/>
          <w:i/>
          <w:color w:val="000000"/>
        </w:rPr>
        <w:t>. Интеллектуальная готовность к обучению</w:t>
      </w:r>
      <w:r w:rsidR="00AE583F" w:rsidRPr="00AE583F">
        <w:rPr>
          <w:rStyle w:val="c0"/>
          <w:color w:val="000000"/>
        </w:rPr>
        <w:t xml:space="preserve"> в школе</w:t>
      </w:r>
      <w:r>
        <w:rPr>
          <w:rStyle w:val="c0"/>
          <w:color w:val="000000"/>
        </w:rPr>
        <w:t xml:space="preserve">.  </w:t>
      </w:r>
      <w:r w:rsidR="00557DC7" w:rsidRPr="00AE583F">
        <w:t xml:space="preserve">Необходимым условием школьного обучения является определенный уровень </w:t>
      </w:r>
      <w:r w:rsidR="00557DC7" w:rsidRPr="003677B3">
        <w:rPr>
          <w:i/>
        </w:rPr>
        <w:t>умственной зрелости</w:t>
      </w:r>
      <w:r w:rsidR="00557DC7" w:rsidRPr="00AE583F">
        <w:t xml:space="preserve"> ребенка. Это значит, что у дошкольника должны быть сформированы следующие психические познавательные процессы, такие как:</w:t>
      </w:r>
    </w:p>
    <w:p w:rsidR="00557DC7" w:rsidRPr="00AE583F" w:rsidRDefault="00557DC7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>– восприятие (цвета, величины, фигуры, пространства, звуков и т. д.);</w:t>
      </w:r>
    </w:p>
    <w:p w:rsidR="00557DC7" w:rsidRPr="00393A95" w:rsidRDefault="00557DC7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>– внимание (объем внимания для детей младшего школьного возраста – 3 – 4 фигуры, предмета, объекта при одновременной демонстрации; устойчивость внимания – 5 – 7 минут, т.е. в течение 5 – 7 минут будущий ученик должен заниматься каким-нибудь одним делом, связанным с</w:t>
      </w:r>
      <w:r w:rsidR="00393A95">
        <w:rPr>
          <w:rFonts w:ascii="Times New Roman" w:hAnsi="Times New Roman" w:cs="Times New Roman"/>
        </w:rPr>
        <w:t xml:space="preserve"> познавательной деятельностью);</w:t>
      </w:r>
    </w:p>
    <w:p w:rsidR="00557DC7" w:rsidRPr="00AE583F" w:rsidRDefault="00557DC7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>– память (этот познавательный процесс не должен быть механическим, т.е. путем многократного повтора запоминать материал; научите ребенка самым простым приемам запоминания: с помощью создания образов, о которых идет речь; группировки материала по смысловым частям; выделения главных и второстепенных деталей и т. д.);</w:t>
      </w:r>
    </w:p>
    <w:p w:rsidR="00557DC7" w:rsidRPr="00AE583F" w:rsidRDefault="00557DC7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>– мышление (дошкольник должен уметь делать простые обобщения, т.е. находить сходство в предметах и объединять их по выявленным признакам в группы, а также распознавать различия в сходных предмет</w:t>
      </w:r>
      <w:r w:rsidR="00393A95">
        <w:rPr>
          <w:rFonts w:ascii="Times New Roman" w:hAnsi="Times New Roman" w:cs="Times New Roman"/>
        </w:rPr>
        <w:t>ах и явлениях окружающего мира);</w:t>
      </w:r>
    </w:p>
    <w:p w:rsidR="00557DC7" w:rsidRPr="00AE583F" w:rsidRDefault="00557DC7" w:rsidP="003677B3">
      <w:pPr>
        <w:pStyle w:val="ParagraphStyle"/>
        <w:keepNext/>
        <w:ind w:firstLine="284"/>
        <w:jc w:val="both"/>
        <w:rPr>
          <w:rFonts w:ascii="Times New Roman" w:hAnsi="Times New Roman" w:cs="Times New Roman"/>
        </w:rPr>
      </w:pPr>
      <w:proofErr w:type="gramStart"/>
      <w:r w:rsidRPr="00AE583F">
        <w:rPr>
          <w:rFonts w:ascii="Times New Roman" w:hAnsi="Times New Roman" w:cs="Times New Roman"/>
        </w:rPr>
        <w:t>– запас собственно знаний (это должны быть</w:t>
      </w:r>
      <w:r w:rsidR="003677B3">
        <w:rPr>
          <w:rFonts w:ascii="Times New Roman" w:hAnsi="Times New Roman" w:cs="Times New Roman"/>
        </w:rPr>
        <w:t>,</w:t>
      </w:r>
      <w:r w:rsidRPr="00AE583F">
        <w:rPr>
          <w:rFonts w:ascii="Times New Roman" w:hAnsi="Times New Roman" w:cs="Times New Roman"/>
        </w:rPr>
        <w:t xml:space="preserve"> прежде всего</w:t>
      </w:r>
      <w:r w:rsidR="003677B3">
        <w:rPr>
          <w:rFonts w:ascii="Times New Roman" w:hAnsi="Times New Roman" w:cs="Times New Roman"/>
        </w:rPr>
        <w:t>,</w:t>
      </w:r>
      <w:r w:rsidRPr="00AE583F">
        <w:rPr>
          <w:rFonts w:ascii="Times New Roman" w:hAnsi="Times New Roman" w:cs="Times New Roman"/>
        </w:rPr>
        <w:t xml:space="preserve"> знания из жизни и о жизни, а не насильственно заученные отрывки из «взрослых» книг и учебников.</w:t>
      </w:r>
      <w:proofErr w:type="gramEnd"/>
      <w:r w:rsidRPr="00AE583F">
        <w:rPr>
          <w:rFonts w:ascii="Times New Roman" w:hAnsi="Times New Roman" w:cs="Times New Roman"/>
        </w:rPr>
        <w:t xml:space="preserve"> В этом возрасте словарный запас должен достигать 4 – 5 тысяч слов. </w:t>
      </w:r>
      <w:proofErr w:type="gramStart"/>
      <w:r w:rsidRPr="00AE583F">
        <w:rPr>
          <w:rFonts w:ascii="Times New Roman" w:hAnsi="Times New Roman" w:cs="Times New Roman"/>
        </w:rPr>
        <w:t>Сведения и информация должны быть логически взаимосвязаны между собой и «извлекаться» при первой же необходимости, т.е. главным является качество знаний, степень осознанности, четкость представлений).</w:t>
      </w:r>
      <w:proofErr w:type="gramEnd"/>
    </w:p>
    <w:p w:rsidR="00557DC7" w:rsidRPr="00AE583F" w:rsidRDefault="00557DC7" w:rsidP="003677B3">
      <w:pPr>
        <w:pStyle w:val="ParagraphStyle"/>
        <w:ind w:firstLine="284"/>
        <w:jc w:val="both"/>
        <w:rPr>
          <w:rFonts w:ascii="Times New Roman" w:hAnsi="Times New Roman" w:cs="Times New Roman"/>
        </w:rPr>
      </w:pPr>
      <w:r w:rsidRPr="00AE583F">
        <w:rPr>
          <w:rFonts w:ascii="Times New Roman" w:hAnsi="Times New Roman" w:cs="Times New Roman"/>
        </w:rPr>
        <w:t xml:space="preserve">Учитывая все вышесказанное, хотелось бы, чтобы вы не начали сразу насильно готовить ребенка к школьному обучению, а поинтересовались его желаниями – это, во-первых, и, во-вторых, определили уровень </w:t>
      </w:r>
      <w:proofErr w:type="spellStart"/>
      <w:r w:rsidRPr="00AE583F">
        <w:rPr>
          <w:rFonts w:ascii="Times New Roman" w:hAnsi="Times New Roman" w:cs="Times New Roman"/>
        </w:rPr>
        <w:t>сформированности</w:t>
      </w:r>
      <w:proofErr w:type="spellEnd"/>
      <w:r w:rsidRPr="00AE583F">
        <w:rPr>
          <w:rFonts w:ascii="Times New Roman" w:hAnsi="Times New Roman" w:cs="Times New Roman"/>
        </w:rPr>
        <w:t xml:space="preserve"> тех психических процессов, о которых узнали. Совсем не обязательно требовать какие-то методики с баллами, лучше внимательно понаблюдайте за своим малышом и сделайте выводы, понятные вам и ему, а потом составьте вместе «план, что нужно, чтобы учиться». Игры и занятия можно найти в данной работе. Начните игру вместе, постоянно </w:t>
      </w:r>
      <w:proofErr w:type="gramStart"/>
      <w:r w:rsidRPr="00AE583F">
        <w:rPr>
          <w:rFonts w:ascii="Times New Roman" w:hAnsi="Times New Roman" w:cs="Times New Roman"/>
        </w:rPr>
        <w:t>уменьшая долю своего участия в совместном занятии и непременно учитывайте</w:t>
      </w:r>
      <w:proofErr w:type="gramEnd"/>
      <w:r w:rsidRPr="00AE583F">
        <w:rPr>
          <w:rFonts w:ascii="Times New Roman" w:hAnsi="Times New Roman" w:cs="Times New Roman"/>
        </w:rPr>
        <w:t xml:space="preserve"> физическое и эмоциональное состояние ребенка: он не может продуктивно работать, будучи больным, усталым, в плохом настроении, без желания.</w:t>
      </w:r>
    </w:p>
    <w:p w:rsidR="001D3C2E" w:rsidRDefault="001D3C2E" w:rsidP="00FA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C2E" w:rsidRDefault="001D3C2E" w:rsidP="00FA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3C2E" w:rsidRDefault="001D3C2E" w:rsidP="00FA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509C" w:rsidRPr="00FA509C" w:rsidRDefault="00FA509C" w:rsidP="00FA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509C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о школе</w:t>
      </w:r>
    </w:p>
    <w:p w:rsidR="00FA509C" w:rsidRPr="00FA509C" w:rsidRDefault="00FA509C" w:rsidP="00FA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5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(автор Т. </w:t>
      </w:r>
      <w:proofErr w:type="spellStart"/>
      <w:r w:rsidRPr="00FA509C">
        <w:rPr>
          <w:rFonts w:ascii="Times New Roman" w:eastAsia="Times New Roman" w:hAnsi="Times New Roman" w:cs="Times New Roman"/>
          <w:b/>
          <w:bCs/>
          <w:sz w:val="24"/>
          <w:szCs w:val="24"/>
        </w:rPr>
        <w:t>Нежнова</w:t>
      </w:r>
      <w:proofErr w:type="spellEnd"/>
      <w:r w:rsidRPr="00FA509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A509C" w:rsidRPr="00FA509C" w:rsidRDefault="00FA509C" w:rsidP="00FA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50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A509C" w:rsidRDefault="00FA509C" w:rsidP="00FA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09C">
        <w:rPr>
          <w:rFonts w:ascii="Times New Roman" w:eastAsia="Times New Roman" w:hAnsi="Times New Roman" w:cs="Times New Roman"/>
          <w:color w:val="000000"/>
          <w:sz w:val="24"/>
          <w:szCs w:val="24"/>
        </w:rPr>
        <w:t>Эту беседу Вы можете провести с ребенком сами, когда вместе играете или гуляете. Главное, чтобы настроение ребенка было хорошим, а Ваше с ним общение непринужденным.</w:t>
      </w:r>
    </w:p>
    <w:p w:rsidR="00FA509C" w:rsidRPr="00FA509C" w:rsidRDefault="00FA509C" w:rsidP="00FA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2805"/>
        <w:gridCol w:w="7110"/>
      </w:tblGrid>
      <w:tr w:rsidR="00FA509C" w:rsidRPr="00FA509C" w:rsidTr="00FA509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беседы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Ты хочешь идти в школу?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очень хочу (2 балла)</w:t>
            </w:r>
          </w:p>
          <w:p w:rsidR="00FA509C" w:rsidRPr="00FA509C" w:rsidRDefault="00FA509C" w:rsidP="00FA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так себе, не знаю (1 балл)</w:t>
            </w:r>
          </w:p>
          <w:p w:rsidR="00FA509C" w:rsidRPr="00FA509C" w:rsidRDefault="00FA509C" w:rsidP="00FA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хочу (0 баллов)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ты хочешь идти в школу?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интерес к учебе, занятиям: хочу научиться писать, читать, хочу быть грамотным и умным, хочу много знать, узнавать новое (2 балла)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интерес к внешней школьной атрибутике: новая форма, портфель, книжки (1 балл)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внешкольные интересы: надоело в саду, в школе не спят днем, там весело, все дети идут в школу (0 баллов)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Готовишься ли ты к </w:t>
            </w: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школе? Как ты готовишься к школе?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А – освоение определенных навыков письма, чтения, счета: мы с </w:t>
            </w: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мамой учили буквы, считали, решали задачки (2 балла)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приобретение школьной формы, школьных принадлежностей (1 балл)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В – занятия, не касающиеся школы (0 баллов)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тебе в школе? Что тебе нравится в школе? (Предварительно спросить, был ли ребенок уже в школе.)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А – уроки, школьные занятия, аналогов которых нет в дошкольной жизни ребенка (2 балла)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внешкольные занятия и другие, не связанные с учебой моменты: перемены, занятия во внеурочное время, личность учителя, внешний вид школы, оформление класса и т.п. (1 балл)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В – уроки художественно-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физкультурного цикла, знакомые и близкие ребенку по дошкольному детству (0 баллов).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бы тебе не нужно было ходить в школу и детсад, чем бы ты занимался дома, как проводил бы свой день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занятия учебного типа: писал бы буквы, читал (2 балла)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дошкольные занятия: рисование, конструирование (1 балл)</w:t>
            </w:r>
          </w:p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В – занятия, не имеющие отношение к школе: игры, помощь по хозяйству, уход за животными и т.п. (0 баллов)</w:t>
            </w:r>
          </w:p>
        </w:tc>
      </w:tr>
    </w:tbl>
    <w:p w:rsidR="00FA509C" w:rsidRPr="00FA509C" w:rsidRDefault="00FA509C" w:rsidP="00FA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0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09C" w:rsidRPr="00FA509C" w:rsidRDefault="00FA509C" w:rsidP="00FA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5"/>
        <w:gridCol w:w="6360"/>
        <w:gridCol w:w="1710"/>
      </w:tblGrid>
      <w:tr w:rsidR="00FA509C" w:rsidRPr="00FA509C" w:rsidTr="00FA509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формирования внутренней позиции школьника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 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Школьно-учебная ориентация ребенка и позитивное отношение к школе (внутренняя позиция школьника сформирована достаточно)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10-9 баллов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ребенка в основном к внешней атрибутике школьной жизни (начальная стадия формирования внутренней позиции школьника)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8-5 баллов</w:t>
            </w:r>
          </w:p>
        </w:tc>
      </w:tr>
      <w:tr w:rsidR="00FA509C" w:rsidRPr="00FA509C" w:rsidTr="00FA509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не проявляет интерес к школе (внутренняя позиция школьника не сформирована)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509C" w:rsidRPr="00FA509C" w:rsidRDefault="00FA509C" w:rsidP="00FA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9C">
              <w:rPr>
                <w:rFonts w:ascii="Times New Roman" w:eastAsia="Times New Roman" w:hAnsi="Times New Roman" w:cs="Times New Roman"/>
                <w:sz w:val="24"/>
                <w:szCs w:val="24"/>
              </w:rPr>
              <w:t>4-0 баллов</w:t>
            </w:r>
          </w:p>
        </w:tc>
      </w:tr>
    </w:tbl>
    <w:p w:rsidR="0060290E" w:rsidRPr="00FA509C" w:rsidRDefault="0060290E" w:rsidP="003677B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77B3" w:rsidRPr="00FA509C" w:rsidRDefault="003677B3" w:rsidP="00FA509C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677B3" w:rsidRPr="00FA509C" w:rsidSect="00557DC7">
      <w:pgSz w:w="12240" w:h="15840"/>
      <w:pgMar w:top="426" w:right="474" w:bottom="568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DC7"/>
    <w:rsid w:val="00025B32"/>
    <w:rsid w:val="001D3C2E"/>
    <w:rsid w:val="003677B3"/>
    <w:rsid w:val="00393A95"/>
    <w:rsid w:val="00557DC7"/>
    <w:rsid w:val="0060290E"/>
    <w:rsid w:val="006F414E"/>
    <w:rsid w:val="0091765E"/>
    <w:rsid w:val="00AE583F"/>
    <w:rsid w:val="00F80510"/>
    <w:rsid w:val="00FA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0E"/>
  </w:style>
  <w:style w:type="paragraph" w:styleId="2">
    <w:name w:val="heading 2"/>
    <w:basedOn w:val="a"/>
    <w:link w:val="20"/>
    <w:uiPriority w:val="9"/>
    <w:qFormat/>
    <w:rsid w:val="00FA5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57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">
    <w:name w:val="c3"/>
    <w:basedOn w:val="a"/>
    <w:rsid w:val="006F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414E"/>
  </w:style>
  <w:style w:type="paragraph" w:styleId="a3">
    <w:name w:val="Normal (Web)"/>
    <w:basedOn w:val="a"/>
    <w:uiPriority w:val="99"/>
    <w:unhideWhenUsed/>
    <w:rsid w:val="006F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414E"/>
  </w:style>
  <w:style w:type="character" w:customStyle="1" w:styleId="20">
    <w:name w:val="Заголовок 2 Знак"/>
    <w:basedOn w:val="a0"/>
    <w:link w:val="2"/>
    <w:uiPriority w:val="9"/>
    <w:rsid w:val="00FA509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F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A509C"/>
  </w:style>
  <w:style w:type="character" w:styleId="a4">
    <w:name w:val="Strong"/>
    <w:basedOn w:val="a0"/>
    <w:uiPriority w:val="22"/>
    <w:qFormat/>
    <w:rsid w:val="00FA509C"/>
    <w:rPr>
      <w:b/>
      <w:bCs/>
    </w:rPr>
  </w:style>
  <w:style w:type="character" w:styleId="a5">
    <w:name w:val="Hyperlink"/>
    <w:basedOn w:val="a0"/>
    <w:uiPriority w:val="99"/>
    <w:semiHidden/>
    <w:unhideWhenUsed/>
    <w:rsid w:val="00FA509C"/>
    <w:rPr>
      <w:color w:val="0000FF"/>
      <w:u w:val="single"/>
    </w:rPr>
  </w:style>
  <w:style w:type="paragraph" w:customStyle="1" w:styleId="search-excerpt">
    <w:name w:val="search-excerpt"/>
    <w:basedOn w:val="a"/>
    <w:rsid w:val="00F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5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56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57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05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10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37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345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94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</cp:lastModifiedBy>
  <cp:revision>3</cp:revision>
  <dcterms:created xsi:type="dcterms:W3CDTF">2016-03-21T07:23:00Z</dcterms:created>
  <dcterms:modified xsi:type="dcterms:W3CDTF">2016-03-21T13:19:00Z</dcterms:modified>
</cp:coreProperties>
</file>