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BF" w:rsidRDefault="000253BF" w:rsidP="000253BF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t>2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Повтори, не торопись</w:t>
      </w:r>
    </w:p>
    <w:p w:rsidR="000253BF" w:rsidRDefault="000253BF" w:rsidP="000253BF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Логопед читает и показывает указкой слоговые ряды.</w:t>
      </w:r>
    </w:p>
    <w:p w:rsidR="000253BF" w:rsidRDefault="000253BF" w:rsidP="000253BF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Например: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па –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ба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па</w:t>
      </w:r>
      <w:r>
        <w:rPr>
          <w:rFonts w:ascii="Times New Roman" w:hAnsi="Times New Roman" w:cs="Times New Roman"/>
          <w:sz w:val="28"/>
          <w:szCs w:val="28"/>
          <w:lang w:val="ru-RU"/>
        </w:rPr>
        <w:t>. Дети по очереди повторяют и показывают указкой слоги, предложенные логопедом.</w:t>
      </w:r>
    </w:p>
    <w:p w:rsidR="000253BF" w:rsidRDefault="000253BF" w:rsidP="000253BF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Потом игра усложняется. Дети становятся спиной к таблице и повторяют слоговые ряды на слух.</w:t>
      </w:r>
    </w:p>
    <w:p w:rsidR="000253BF" w:rsidRDefault="000253BF" w:rsidP="000253BF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пё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бё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бё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пи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т. д. </w:t>
      </w:r>
    </w:p>
    <w:p w:rsidR="000253BF" w:rsidRDefault="000253BF" w:rsidP="000253BF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Игра с мячом</w:t>
      </w:r>
    </w:p>
    <w:p w:rsidR="000253BF" w:rsidRDefault="000253BF" w:rsidP="000253B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Логопед.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теперь вы все превращаетесь в маленьких пушистых котят. Я вам «кидаю» слог с твердым звуком [т], а вы превращаете его в мягкий звук [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’]:</w:t>
      </w:r>
    </w:p>
    <w:p w:rsidR="000253BF" w:rsidRDefault="000253BF" w:rsidP="000253B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та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то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тё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ты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0253BF" w:rsidRDefault="000253BF" w:rsidP="000253B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Логопед.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Добавьте слог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53BF" w:rsidRDefault="000253BF" w:rsidP="000253B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Лопа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..(та),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приро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..(да),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ребя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..(та),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..(та),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горо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..(да),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боро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..(да),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конфе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..(та), темно..(та),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..(да),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свобо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..(да),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просту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..(да),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звез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..(да),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..(да),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..(та), бесе..(да), кар..(та),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..(та),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..(да), одеж..(да), котле..(та),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защи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..(та), прав..(да), коме..(та).</w:t>
      </w:r>
      <w:proofErr w:type="gramEnd"/>
    </w:p>
    <w:p w:rsidR="000253BF" w:rsidRDefault="000253BF" w:rsidP="000253BF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  <w:lang w:val="ru-RU"/>
        </w:rPr>
        <w:t>Кто внимательный?</w:t>
      </w:r>
    </w:p>
    <w:p w:rsidR="000253BF" w:rsidRDefault="000253BF" w:rsidP="000253B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Логопед.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Ребята, наши самолеты очень любят пролетать над лесами, полями, лугами, в которых растет очень много различных растений. Мы с самолетами сейчас вам будем их называть, а вы, если услышите в названиях растений звук [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], показывайте кулак, а если услышите звук [л’], показывайте ладонь.</w:t>
      </w:r>
    </w:p>
    <w:p w:rsidR="000253BF" w:rsidRDefault="000253BF" w:rsidP="000253B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Лопух, лён, лебеда,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лонас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лаванда, люпин,  лапчатка,  левкой,  лютик 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 xml:space="preserve">(далее идет слушание с нагрузкой: дети закрывают глаза, широко открывают рот,  маршируют, высоко поднимая колени, и продолжают выполнять упражнение),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алтей, девясил,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алиссум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алоэ, василёк, белладонна,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гелениум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аквилегия, багульник, жимолость, бальзамин,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белоцветик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золототысячник, калган, белена, ветла, виола, вельвичия, дягиль, дельфиниум, калужница, омела белая, земляника лесная, лобелия, календула, лопух большой, лилейник, желтушник левкойный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сальпиглоссис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липа мелколистная, лилия белая.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Один – много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– Я буду говорить один, а вы много: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овощ – овощи, окунь – окуни, окно – окна, озеро – озера, ослик – ослики.</w:t>
      </w:r>
      <w:proofErr w:type="gramEnd"/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говорю один, а вы много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(дуб – дубы, клен – клены, калина – калины, липа – липы, ива – ивы, береза – березы, осина – осины).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какую группу можно объединить эти слова?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(Деревья.)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Какой лист, какая ветка, какое полено?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 Ребята, мы сейчас назовем с вами деревья. Скажите мне какой лист у каждого дерева?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Четко произносите окончания слов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(у дуба – дубовый, у клена – кленовый, у калины – калиновый, у липы – липовый, у ивы – ивовый, у березы – берёзовый, у осины – осиновый).</w:t>
      </w:r>
      <w:proofErr w:type="gramEnd"/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 Какая ветка у каждого дерева?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(У дуба – дубовая, у клёна – кленовая, у калины – калиновая, у липы – липовая, у ивы – ивовая, у берёзы – берёзовая, у осины – осиновая.)</w:t>
      </w:r>
      <w:proofErr w:type="gramEnd"/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–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Когда из деревьев заготавливают дрова, их распиливают на поленья. Какое полено из каждого дерева получается?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(Из дуба – дубовое, из клена – кленовое, из калины – калиновое, из липы – липовое, из ивы – ивовое, из березы – березовое, из осины – осиновое.)</w:t>
      </w:r>
      <w:proofErr w:type="gramEnd"/>
    </w:p>
    <w:p w:rsidR="000253BF" w:rsidRDefault="000253BF" w:rsidP="000253BF">
      <w:pPr>
        <w:pStyle w:val="ParagraphStyle"/>
        <w:tabs>
          <w:tab w:val="right" w:leader="underscore" w:pos="6405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Покажи букву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 Когда услышишь в слогах и словах звуки [н], [н’], покажи букву Н.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на, па, но,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ну,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та,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апы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ану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аны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рма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нла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ины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ича</w:t>
      </w:r>
      <w:proofErr w:type="spellEnd"/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Нужно, короткий, найду, занесло, звонить, красный, купили, железный, новый, сырой, соседняя, карманный, понятно, старый.</w:t>
      </w:r>
      <w:proofErr w:type="gramEnd"/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 Когда услышишь в слогах и словах звуки [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], [к’], покажи букву К.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ка, па,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ку,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та,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ако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ану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аны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кма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нла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ику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, ила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Котята, крольчата, зайчата, щенки, козлята, ягнята, телята, утенок, цыпленок, жеребята.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Полечи букву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 Посмотрите, на доске написаны буквы, но их кто-то испортил. Давайте полечим буквы, допишем их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по очереди подходят к доске и дописывают буквы).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Поймай звук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 Я буду говорить слова, а вы закроете глаза и будете внимательно их слушать.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вы услышите звук [т] хлопните в ладоши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(тапочки, кот, компот, слон, туфли, молоток, бегемот, апельсин, топор, пальто, кот, курица, трос, автобус, сметан)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вы услышите звук [т’] топните ногой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тигр, Катя, плавать, роза, тепло, котёнок, щипать, мыло, тюльпан, Витя, крякать, сор, тюлень, телёнок, мурлыкать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  <w:proofErr w:type="gramEnd"/>
    </w:p>
    <w:p w:rsidR="000253BF" w:rsidRDefault="000253BF" w:rsidP="000253BF">
      <w:pPr>
        <w:pStyle w:val="ParagraphStyle"/>
        <w:tabs>
          <w:tab w:val="right" w:leader="underscore" w:pos="6405"/>
        </w:tabs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Подружи звуки, составь слово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Логопед произносит слово по звукам, ученики объединяют эти звуки в слово, проговаривают слово и составляют его из букв-образов на наборном полотне.</w:t>
      </w:r>
    </w:p>
    <w:p w:rsidR="000253BF" w:rsidRDefault="000253BF" w:rsidP="000253BF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л, у, к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лук, </w:t>
      </w:r>
      <w:r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л, а, к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лак, </w:t>
      </w:r>
      <w:r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л, о, с, и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лоси, </w:t>
      </w:r>
      <w:r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л, и, с, а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 – лиса, </w:t>
      </w:r>
      <w:r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л, у, н, а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луна, </w:t>
      </w:r>
      <w:r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л, и, с, т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лист, </w:t>
      </w:r>
      <w:r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А, л, и, к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Алик, </w:t>
      </w:r>
      <w:r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с, т, о, л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стол.</w:t>
      </w:r>
      <w:proofErr w:type="gramEnd"/>
    </w:p>
    <w:p w:rsidR="00226820" w:rsidRDefault="00226820">
      <w:bookmarkStart w:id="0" w:name="_GoBack"/>
      <w:bookmarkEnd w:id="0"/>
    </w:p>
    <w:sectPr w:rsidR="00226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BF"/>
    <w:rsid w:val="000253BF"/>
    <w:rsid w:val="0022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253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253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2016-11-17T09:57:00Z</dcterms:created>
  <dcterms:modified xsi:type="dcterms:W3CDTF">2016-11-17T10:05:00Z</dcterms:modified>
</cp:coreProperties>
</file>