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15" w:rsidRPr="00380FA4" w:rsidRDefault="00F97E15" w:rsidP="00F97E15">
      <w:pPr>
        <w:jc w:val="center"/>
        <w:rPr>
          <w:b/>
          <w:sz w:val="28"/>
          <w:szCs w:val="28"/>
        </w:rPr>
      </w:pPr>
      <w:r w:rsidRPr="00380FA4">
        <w:rPr>
          <w:b/>
          <w:sz w:val="28"/>
          <w:szCs w:val="28"/>
        </w:rPr>
        <w:t xml:space="preserve">Муниципальное бюджетное общеобразовательное учреждение </w:t>
      </w:r>
    </w:p>
    <w:p w:rsidR="00F97E15" w:rsidRPr="00380FA4" w:rsidRDefault="00F97E15" w:rsidP="00F97E15">
      <w:pPr>
        <w:jc w:val="center"/>
        <w:rPr>
          <w:b/>
          <w:sz w:val="28"/>
          <w:szCs w:val="28"/>
        </w:rPr>
      </w:pPr>
      <w:r w:rsidRPr="00380FA4">
        <w:rPr>
          <w:b/>
          <w:sz w:val="28"/>
          <w:szCs w:val="28"/>
        </w:rPr>
        <w:t>Кичменгско – Городецкого муниципального района «Нижнеенангская средняя школа»</w:t>
      </w:r>
    </w:p>
    <w:p w:rsidR="00F97E15" w:rsidRPr="00380FA4" w:rsidRDefault="00F97E15" w:rsidP="00F97E15">
      <w:pPr>
        <w:jc w:val="center"/>
        <w:rPr>
          <w:b/>
          <w:sz w:val="28"/>
          <w:szCs w:val="28"/>
        </w:rPr>
      </w:pPr>
    </w:p>
    <w:p w:rsidR="00F97E15" w:rsidRPr="00380FA4" w:rsidRDefault="00F97E15" w:rsidP="00F97E15">
      <w:pPr>
        <w:jc w:val="center"/>
        <w:rPr>
          <w:b/>
          <w:sz w:val="28"/>
          <w:szCs w:val="28"/>
        </w:rPr>
      </w:pPr>
    </w:p>
    <w:p w:rsidR="00F97E15" w:rsidRPr="00380FA4" w:rsidRDefault="00F97E15" w:rsidP="00F97E15">
      <w:pPr>
        <w:ind w:right="85"/>
        <w:jc w:val="both"/>
        <w:rPr>
          <w:sz w:val="28"/>
          <w:szCs w:val="28"/>
        </w:rPr>
      </w:pPr>
      <w:r w:rsidRPr="00380FA4">
        <w:rPr>
          <w:noProof/>
          <w:sz w:val="28"/>
          <w:szCs w:val="28"/>
        </w:rPr>
        <w:drawing>
          <wp:anchor distT="0" distB="0" distL="0" distR="0" simplePos="0" relativeHeight="251659264" behindDoc="0" locked="0" layoutInCell="1" allowOverlap="0" wp14:anchorId="4C87A194" wp14:editId="0A4E8A14">
            <wp:simplePos x="0" y="0"/>
            <wp:positionH relativeFrom="column">
              <wp:posOffset>114300</wp:posOffset>
            </wp:positionH>
            <wp:positionV relativeFrom="line">
              <wp:posOffset>33655</wp:posOffset>
            </wp:positionV>
            <wp:extent cx="2171700" cy="1571625"/>
            <wp:effectExtent l="0" t="0" r="0" b="9525"/>
            <wp:wrapSquare wrapText="bothSides"/>
            <wp:docPr id="1" name="Рисунок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0FA4">
        <w:rPr>
          <w:sz w:val="28"/>
          <w:szCs w:val="28"/>
        </w:rPr>
        <w:t xml:space="preserve"> Название села </w:t>
      </w:r>
      <w:r w:rsidR="00380FA4">
        <w:rPr>
          <w:sz w:val="28"/>
          <w:szCs w:val="28"/>
        </w:rPr>
        <w:t xml:space="preserve">произошла </w:t>
      </w:r>
      <w:r w:rsidRPr="00380FA4">
        <w:rPr>
          <w:sz w:val="28"/>
          <w:szCs w:val="28"/>
        </w:rPr>
        <w:t xml:space="preserve">от названия речки </w:t>
      </w:r>
    </w:p>
    <w:p w:rsidR="00F97E15" w:rsidRPr="00380FA4" w:rsidRDefault="00F97E15" w:rsidP="00F97E15">
      <w:pPr>
        <w:ind w:left="180" w:right="85"/>
        <w:jc w:val="both"/>
        <w:rPr>
          <w:sz w:val="28"/>
          <w:szCs w:val="28"/>
        </w:rPr>
      </w:pPr>
      <w:r w:rsidRPr="00380FA4">
        <w:rPr>
          <w:sz w:val="28"/>
          <w:szCs w:val="28"/>
        </w:rPr>
        <w:t xml:space="preserve"> </w:t>
      </w:r>
      <w:proofErr w:type="spellStart"/>
      <w:r w:rsidRPr="00380FA4">
        <w:rPr>
          <w:sz w:val="28"/>
          <w:szCs w:val="28"/>
        </w:rPr>
        <w:t>Енанга</w:t>
      </w:r>
      <w:proofErr w:type="spellEnd"/>
      <w:r w:rsidRPr="00380FA4">
        <w:rPr>
          <w:sz w:val="28"/>
          <w:szCs w:val="28"/>
        </w:rPr>
        <w:t xml:space="preserve">. Перевод этого слова означает «вода, ведущая к божеству». Где-то на берегу реки, видимо, находилось святое место угорских племен. Вода в речке считалась божественной. Может, именно поэтому в начале 17 века была построена церковь Воскресения Христова на деревянных клетях. Позднее она была поставлена на кирпичный фундамент и приобрела другой вид. Это была двухэтажная белокаменная церковь, окруженная резной железной оградой. Было много куполов, все они были позолочены. На звоннице звучало много разных колоколов. Стены внутри церкви были расписаны. По мнению старожилов, </w:t>
      </w:r>
      <w:proofErr w:type="spellStart"/>
      <w:r w:rsidRPr="00380FA4">
        <w:rPr>
          <w:sz w:val="28"/>
          <w:szCs w:val="28"/>
        </w:rPr>
        <w:t>Енангско</w:t>
      </w:r>
      <w:proofErr w:type="spellEnd"/>
      <w:r w:rsidRPr="00380FA4">
        <w:rPr>
          <w:sz w:val="28"/>
          <w:szCs w:val="28"/>
        </w:rPr>
        <w:t xml:space="preserve">-Воскресенская церковь была самая красивая в округе, звон ее колоколов слышался повсюду. При церкви работала церковно-приходская школа, </w:t>
      </w:r>
      <w:proofErr w:type="spellStart"/>
      <w:r w:rsidRPr="00380FA4">
        <w:rPr>
          <w:sz w:val="28"/>
          <w:szCs w:val="28"/>
        </w:rPr>
        <w:t>Енангская</w:t>
      </w:r>
      <w:proofErr w:type="spellEnd"/>
      <w:r w:rsidRPr="00380FA4">
        <w:rPr>
          <w:sz w:val="28"/>
          <w:szCs w:val="28"/>
        </w:rPr>
        <w:t xml:space="preserve"> </w:t>
      </w:r>
      <w:proofErr w:type="spellStart"/>
      <w:r w:rsidRPr="00380FA4">
        <w:rPr>
          <w:sz w:val="28"/>
          <w:szCs w:val="28"/>
        </w:rPr>
        <w:t>одноклассная</w:t>
      </w:r>
      <w:proofErr w:type="spellEnd"/>
      <w:r w:rsidRPr="00380FA4">
        <w:rPr>
          <w:sz w:val="28"/>
          <w:szCs w:val="28"/>
        </w:rPr>
        <w:t xml:space="preserve"> мужская школа (с </w:t>
      </w:r>
      <w:smartTag w:uri="urn:schemas-microsoft-com:office:smarttags" w:element="metricconverter">
        <w:smartTagPr>
          <w:attr w:name="ProductID" w:val="1872 г"/>
        </w:smartTagPr>
        <w:r w:rsidRPr="00380FA4">
          <w:rPr>
            <w:sz w:val="28"/>
            <w:szCs w:val="28"/>
          </w:rPr>
          <w:t>1872 г</w:t>
        </w:r>
      </w:smartTag>
      <w:r w:rsidRPr="00380FA4">
        <w:rPr>
          <w:sz w:val="28"/>
          <w:szCs w:val="28"/>
        </w:rPr>
        <w:t xml:space="preserve">.), </w:t>
      </w:r>
      <w:proofErr w:type="spellStart"/>
      <w:r w:rsidRPr="00380FA4">
        <w:rPr>
          <w:sz w:val="28"/>
          <w:szCs w:val="28"/>
        </w:rPr>
        <w:t>Енангско</w:t>
      </w:r>
      <w:proofErr w:type="spellEnd"/>
      <w:r w:rsidRPr="00380FA4">
        <w:rPr>
          <w:sz w:val="28"/>
          <w:szCs w:val="28"/>
        </w:rPr>
        <w:t xml:space="preserve">-Веселовская смешанная школа (с </w:t>
      </w:r>
      <w:smartTag w:uri="urn:schemas-microsoft-com:office:smarttags" w:element="metricconverter">
        <w:smartTagPr>
          <w:attr w:name="ProductID" w:val="1890 г"/>
        </w:smartTagPr>
        <w:r w:rsidRPr="00380FA4">
          <w:rPr>
            <w:sz w:val="28"/>
            <w:szCs w:val="28"/>
          </w:rPr>
          <w:t>1890 г</w:t>
        </w:r>
      </w:smartTag>
      <w:r w:rsidRPr="00380FA4">
        <w:rPr>
          <w:sz w:val="28"/>
          <w:szCs w:val="28"/>
        </w:rPr>
        <w:t xml:space="preserve">.), </w:t>
      </w:r>
      <w:proofErr w:type="spellStart"/>
      <w:r w:rsidRPr="00380FA4">
        <w:rPr>
          <w:sz w:val="28"/>
          <w:szCs w:val="28"/>
        </w:rPr>
        <w:t>Кузюгская</w:t>
      </w:r>
      <w:proofErr w:type="spellEnd"/>
      <w:r w:rsidRPr="00380FA4">
        <w:rPr>
          <w:sz w:val="28"/>
          <w:szCs w:val="28"/>
        </w:rPr>
        <w:t xml:space="preserve"> </w:t>
      </w:r>
      <w:proofErr w:type="spellStart"/>
      <w:r w:rsidRPr="00380FA4">
        <w:rPr>
          <w:sz w:val="28"/>
          <w:szCs w:val="28"/>
        </w:rPr>
        <w:t>одноклассная</w:t>
      </w:r>
      <w:proofErr w:type="spellEnd"/>
      <w:r w:rsidRPr="00380FA4">
        <w:rPr>
          <w:sz w:val="28"/>
          <w:szCs w:val="28"/>
        </w:rPr>
        <w:t xml:space="preserve"> смешанная школа (с </w:t>
      </w:r>
      <w:smartTag w:uri="urn:schemas-microsoft-com:office:smarttags" w:element="metricconverter">
        <w:smartTagPr>
          <w:attr w:name="ProductID" w:val="1889 г"/>
        </w:smartTagPr>
        <w:r w:rsidRPr="00380FA4">
          <w:rPr>
            <w:sz w:val="28"/>
            <w:szCs w:val="28"/>
          </w:rPr>
          <w:t>1889 г</w:t>
        </w:r>
      </w:smartTag>
      <w:r w:rsidRPr="00380FA4">
        <w:rPr>
          <w:sz w:val="28"/>
          <w:szCs w:val="28"/>
        </w:rPr>
        <w:t xml:space="preserve">.). Во главе стоял монах </w:t>
      </w:r>
      <w:proofErr w:type="spellStart"/>
      <w:r w:rsidRPr="00380FA4">
        <w:rPr>
          <w:sz w:val="28"/>
          <w:szCs w:val="28"/>
        </w:rPr>
        <w:t>Орнадский</w:t>
      </w:r>
      <w:proofErr w:type="spellEnd"/>
      <w:r w:rsidRPr="00380FA4">
        <w:rPr>
          <w:sz w:val="28"/>
          <w:szCs w:val="28"/>
        </w:rPr>
        <w:t xml:space="preserve"> Иван.</w:t>
      </w:r>
    </w:p>
    <w:p w:rsidR="00F97E15" w:rsidRPr="00380FA4" w:rsidRDefault="00F97E15" w:rsidP="00F97E15">
      <w:pPr>
        <w:numPr>
          <w:ilvl w:val="0"/>
          <w:numId w:val="1"/>
        </w:numPr>
        <w:spacing w:before="100" w:beforeAutospacing="1" w:after="100" w:afterAutospacing="1"/>
        <w:jc w:val="both"/>
        <w:rPr>
          <w:sz w:val="28"/>
          <w:szCs w:val="28"/>
        </w:rPr>
      </w:pPr>
      <w:r w:rsidRPr="00380FA4">
        <w:rPr>
          <w:sz w:val="28"/>
          <w:szCs w:val="28"/>
        </w:rPr>
        <w:t xml:space="preserve">В 1902 году открылась </w:t>
      </w:r>
      <w:proofErr w:type="spellStart"/>
      <w:r w:rsidRPr="00380FA4">
        <w:rPr>
          <w:sz w:val="28"/>
          <w:szCs w:val="28"/>
        </w:rPr>
        <w:t>Енангская</w:t>
      </w:r>
      <w:proofErr w:type="spellEnd"/>
      <w:r w:rsidRPr="00380FA4">
        <w:rPr>
          <w:sz w:val="28"/>
          <w:szCs w:val="28"/>
        </w:rPr>
        <w:t xml:space="preserve"> второклассная учительская женская гимназия. Во главе гимназии стоял священник </w:t>
      </w:r>
      <w:proofErr w:type="spellStart"/>
      <w:r w:rsidRPr="00380FA4">
        <w:rPr>
          <w:sz w:val="28"/>
          <w:szCs w:val="28"/>
        </w:rPr>
        <w:t>Енангской</w:t>
      </w:r>
      <w:proofErr w:type="spellEnd"/>
      <w:r w:rsidRPr="00380FA4">
        <w:rPr>
          <w:sz w:val="28"/>
          <w:szCs w:val="28"/>
        </w:rPr>
        <w:t xml:space="preserve"> церкви и старшая учительница Людмила Петровна </w:t>
      </w:r>
      <w:proofErr w:type="spellStart"/>
      <w:r w:rsidRPr="00380FA4">
        <w:rPr>
          <w:sz w:val="28"/>
          <w:szCs w:val="28"/>
        </w:rPr>
        <w:t>Шляпина</w:t>
      </w:r>
      <w:proofErr w:type="spellEnd"/>
      <w:r w:rsidRPr="00380FA4">
        <w:rPr>
          <w:sz w:val="28"/>
          <w:szCs w:val="28"/>
        </w:rPr>
        <w:t xml:space="preserve">. В 1918 году второклассная школа соединилась с церковно-приходской начальной школой. Эта школа стала называться I-я </w:t>
      </w:r>
      <w:proofErr w:type="spellStart"/>
      <w:r w:rsidRPr="00380FA4">
        <w:rPr>
          <w:sz w:val="28"/>
          <w:szCs w:val="28"/>
        </w:rPr>
        <w:t>Енангская</w:t>
      </w:r>
      <w:proofErr w:type="spellEnd"/>
      <w:r w:rsidRPr="00380FA4">
        <w:rPr>
          <w:sz w:val="28"/>
          <w:szCs w:val="28"/>
        </w:rPr>
        <w:t xml:space="preserve"> советская единая трудовая школа II степени. </w:t>
      </w:r>
    </w:p>
    <w:p w:rsidR="00F97E15" w:rsidRPr="00380FA4" w:rsidRDefault="00F97E15" w:rsidP="00F97E15">
      <w:pPr>
        <w:numPr>
          <w:ilvl w:val="0"/>
          <w:numId w:val="1"/>
        </w:numPr>
        <w:spacing w:before="100" w:beforeAutospacing="1" w:after="100" w:afterAutospacing="1"/>
        <w:jc w:val="both"/>
        <w:rPr>
          <w:sz w:val="28"/>
          <w:szCs w:val="28"/>
        </w:rPr>
      </w:pPr>
      <w:r w:rsidRPr="00380FA4">
        <w:rPr>
          <w:sz w:val="28"/>
          <w:szCs w:val="28"/>
        </w:rPr>
        <w:t>В 1937 году было построено еще одно здание школы. В 1938 году состоялся первый выпуск девушек и юношей с общим средним образованием. До войны директором школы был Носов Михаил Иванович. Позднее его место занял Зверев Иван Константинович. В эти годы хорошо была поставлена кружковая работа. Гордостью школы был домровый оркестр из 30 инструментов. Славился он за пределами области. Руководил работой по музыке Толмачев Михаил Михайлович. С 1954 года директором стал Попов Иннокентий Петрович. Учеников в школе было до 1000 человек.</w:t>
      </w:r>
    </w:p>
    <w:p w:rsidR="00F97E15" w:rsidRPr="00380FA4" w:rsidRDefault="00F97E15" w:rsidP="00F97E15">
      <w:pPr>
        <w:numPr>
          <w:ilvl w:val="0"/>
          <w:numId w:val="1"/>
        </w:numPr>
        <w:spacing w:before="100" w:beforeAutospacing="1" w:after="100" w:afterAutospacing="1"/>
        <w:jc w:val="both"/>
        <w:rPr>
          <w:sz w:val="28"/>
          <w:szCs w:val="28"/>
        </w:rPr>
      </w:pPr>
      <w:r w:rsidRPr="00380FA4">
        <w:rPr>
          <w:sz w:val="28"/>
          <w:szCs w:val="28"/>
        </w:rPr>
        <w:t xml:space="preserve">В 1960 году было построено еще одно здание полностью руками педагогов и учеников. Школьники занимались разведением кроликов и кур. При школе находился приусадебный участок </w:t>
      </w:r>
      <w:smartTag w:uri="urn:schemas-microsoft-com:office:smarttags" w:element="metricconverter">
        <w:smartTagPr>
          <w:attr w:name="ProductID" w:val="100 га"/>
        </w:smartTagPr>
        <w:r w:rsidRPr="00380FA4">
          <w:rPr>
            <w:sz w:val="28"/>
            <w:szCs w:val="28"/>
          </w:rPr>
          <w:t>100 га</w:t>
        </w:r>
      </w:smartTag>
      <w:r w:rsidRPr="00380FA4">
        <w:rPr>
          <w:sz w:val="28"/>
          <w:szCs w:val="28"/>
        </w:rPr>
        <w:t xml:space="preserve">. Была и своя теплица. Школа была участницей сельскохозяйственной выставки в Москве, награждена многими медалями и грамотами. </w:t>
      </w:r>
    </w:p>
    <w:p w:rsidR="00445D21" w:rsidRDefault="00F97E15" w:rsidP="00F97E15">
      <w:pPr>
        <w:numPr>
          <w:ilvl w:val="0"/>
          <w:numId w:val="1"/>
        </w:numPr>
        <w:spacing w:before="100" w:beforeAutospacing="1" w:after="100" w:afterAutospacing="1"/>
        <w:jc w:val="both"/>
        <w:rPr>
          <w:sz w:val="28"/>
          <w:szCs w:val="28"/>
        </w:rPr>
      </w:pPr>
      <w:r w:rsidRPr="00380FA4">
        <w:rPr>
          <w:sz w:val="28"/>
          <w:szCs w:val="28"/>
        </w:rPr>
        <w:lastRenderedPageBreak/>
        <w:t xml:space="preserve">В 1980 году Нижнеенангская школа справила новоселье. Появилось новое светлое кирпичное здание школы, в котором в настоящее время учатся школьники. </w:t>
      </w:r>
    </w:p>
    <w:p w:rsidR="00445D21" w:rsidRDefault="00F97E15" w:rsidP="00F97E15">
      <w:pPr>
        <w:numPr>
          <w:ilvl w:val="0"/>
          <w:numId w:val="1"/>
        </w:numPr>
        <w:spacing w:before="100" w:beforeAutospacing="1" w:after="100" w:afterAutospacing="1"/>
        <w:jc w:val="both"/>
        <w:rPr>
          <w:sz w:val="28"/>
          <w:szCs w:val="28"/>
        </w:rPr>
      </w:pPr>
      <w:r w:rsidRPr="00380FA4">
        <w:rPr>
          <w:sz w:val="28"/>
          <w:szCs w:val="28"/>
        </w:rPr>
        <w:t xml:space="preserve">С 1985 года директором школы являлся </w:t>
      </w:r>
      <w:proofErr w:type="spellStart"/>
      <w:r w:rsidRPr="00380FA4">
        <w:rPr>
          <w:sz w:val="28"/>
          <w:szCs w:val="28"/>
        </w:rPr>
        <w:t>Аксеновский</w:t>
      </w:r>
      <w:proofErr w:type="spellEnd"/>
      <w:r w:rsidRPr="00380FA4">
        <w:rPr>
          <w:sz w:val="28"/>
          <w:szCs w:val="28"/>
        </w:rPr>
        <w:t xml:space="preserve"> Геннадий Михайлович. </w:t>
      </w:r>
    </w:p>
    <w:p w:rsidR="00445D21" w:rsidRDefault="00F97E15" w:rsidP="00F97E15">
      <w:pPr>
        <w:numPr>
          <w:ilvl w:val="0"/>
          <w:numId w:val="1"/>
        </w:numPr>
        <w:spacing w:before="100" w:beforeAutospacing="1" w:after="100" w:afterAutospacing="1"/>
        <w:jc w:val="both"/>
        <w:rPr>
          <w:sz w:val="28"/>
          <w:szCs w:val="28"/>
        </w:rPr>
      </w:pPr>
      <w:r w:rsidRPr="00380FA4">
        <w:rPr>
          <w:sz w:val="28"/>
          <w:szCs w:val="28"/>
        </w:rPr>
        <w:t xml:space="preserve">В 2002 году школа была переименована в муниципальное образовательное учреждение </w:t>
      </w:r>
      <w:proofErr w:type="spellStart"/>
      <w:r w:rsidRPr="00380FA4">
        <w:rPr>
          <w:sz w:val="28"/>
          <w:szCs w:val="28"/>
        </w:rPr>
        <w:t>Нижнеенангскую</w:t>
      </w:r>
      <w:proofErr w:type="spellEnd"/>
      <w:r w:rsidRPr="00380FA4">
        <w:rPr>
          <w:sz w:val="28"/>
          <w:szCs w:val="28"/>
        </w:rPr>
        <w:t xml:space="preserve"> среднюю общеобразовательную школу. </w:t>
      </w:r>
    </w:p>
    <w:p w:rsidR="00F97E15" w:rsidRDefault="00F97E15" w:rsidP="00F97E15">
      <w:pPr>
        <w:numPr>
          <w:ilvl w:val="0"/>
          <w:numId w:val="1"/>
        </w:numPr>
        <w:spacing w:before="100" w:beforeAutospacing="1" w:after="100" w:afterAutospacing="1"/>
        <w:jc w:val="both"/>
        <w:rPr>
          <w:sz w:val="28"/>
          <w:szCs w:val="28"/>
        </w:rPr>
      </w:pPr>
      <w:r w:rsidRPr="00380FA4">
        <w:rPr>
          <w:sz w:val="28"/>
          <w:szCs w:val="28"/>
        </w:rPr>
        <w:t xml:space="preserve">С 2006 года директором школы является </w:t>
      </w:r>
      <w:proofErr w:type="spellStart"/>
      <w:r w:rsidRPr="00380FA4">
        <w:rPr>
          <w:sz w:val="28"/>
          <w:szCs w:val="28"/>
        </w:rPr>
        <w:t>Ордина</w:t>
      </w:r>
      <w:proofErr w:type="spellEnd"/>
      <w:r w:rsidRPr="00380FA4">
        <w:rPr>
          <w:sz w:val="28"/>
          <w:szCs w:val="28"/>
        </w:rPr>
        <w:t xml:space="preserve">  Светлана Ивановна.</w:t>
      </w:r>
    </w:p>
    <w:p w:rsidR="000D24E4" w:rsidRDefault="00445D21" w:rsidP="000D24E4">
      <w:pPr>
        <w:numPr>
          <w:ilvl w:val="0"/>
          <w:numId w:val="1"/>
        </w:numPr>
        <w:spacing w:before="100" w:beforeAutospacing="1" w:after="100" w:afterAutospacing="1"/>
        <w:jc w:val="both"/>
        <w:rPr>
          <w:sz w:val="28"/>
          <w:szCs w:val="28"/>
        </w:rPr>
      </w:pPr>
      <w:r>
        <w:rPr>
          <w:sz w:val="28"/>
          <w:szCs w:val="28"/>
        </w:rPr>
        <w:t xml:space="preserve">За последние 10 лет в школе </w:t>
      </w:r>
      <w:r w:rsidR="000D24E4">
        <w:rPr>
          <w:sz w:val="28"/>
          <w:szCs w:val="28"/>
        </w:rPr>
        <w:t>з</w:t>
      </w:r>
      <w:r>
        <w:rPr>
          <w:sz w:val="28"/>
          <w:szCs w:val="28"/>
        </w:rPr>
        <w:t xml:space="preserve">начительно улучшились условия обучения и воспитания детей.  В рамках введения ФГОС  начального общего и основного общего образования </w:t>
      </w:r>
      <w:r w:rsidR="00FD7B45">
        <w:rPr>
          <w:sz w:val="28"/>
          <w:szCs w:val="28"/>
        </w:rPr>
        <w:t xml:space="preserve">учебные кабинеты </w:t>
      </w:r>
      <w:r>
        <w:rPr>
          <w:sz w:val="28"/>
          <w:szCs w:val="28"/>
        </w:rPr>
        <w:t xml:space="preserve"> пополнились современным</w:t>
      </w:r>
      <w:r w:rsidR="00FD7B45">
        <w:rPr>
          <w:sz w:val="28"/>
          <w:szCs w:val="28"/>
        </w:rPr>
        <w:t>и средствами обучения, в том числе компьютерным обор</w:t>
      </w:r>
      <w:r w:rsidR="000D24E4">
        <w:rPr>
          <w:sz w:val="28"/>
          <w:szCs w:val="28"/>
        </w:rPr>
        <w:t>удованием. В 2016 году проведен капитальный ремонт спортивного зала, на базе школы открыт спортивный клуб.</w:t>
      </w:r>
    </w:p>
    <w:p w:rsidR="006E4A32" w:rsidRDefault="00C026E8" w:rsidP="000D24E4">
      <w:pPr>
        <w:numPr>
          <w:ilvl w:val="0"/>
          <w:numId w:val="1"/>
        </w:numPr>
        <w:spacing w:before="100" w:beforeAutospacing="1" w:after="100" w:afterAutospacing="1"/>
        <w:jc w:val="both"/>
        <w:rPr>
          <w:sz w:val="28"/>
          <w:szCs w:val="28"/>
        </w:rPr>
      </w:pPr>
      <w:r>
        <w:rPr>
          <w:sz w:val="28"/>
          <w:szCs w:val="28"/>
        </w:rPr>
        <w:t>В 2015 году к МБОУ «Нижнеенангская СШ» присоединена  МБОУ «</w:t>
      </w:r>
      <w:proofErr w:type="spellStart"/>
      <w:r>
        <w:rPr>
          <w:sz w:val="28"/>
          <w:szCs w:val="28"/>
        </w:rPr>
        <w:t>Верхнеентальская</w:t>
      </w:r>
      <w:proofErr w:type="spellEnd"/>
      <w:r>
        <w:rPr>
          <w:sz w:val="28"/>
          <w:szCs w:val="28"/>
        </w:rPr>
        <w:t xml:space="preserve"> основная школа» в рамках реорганизации  как адрес осуществления образовательной деятельности.</w:t>
      </w:r>
      <w:r w:rsidR="00750467">
        <w:rPr>
          <w:sz w:val="28"/>
          <w:szCs w:val="28"/>
        </w:rPr>
        <w:t xml:space="preserve"> </w:t>
      </w:r>
    </w:p>
    <w:p w:rsidR="00445D21" w:rsidRPr="00750467" w:rsidRDefault="00B21BDA" w:rsidP="00750467">
      <w:pPr>
        <w:numPr>
          <w:ilvl w:val="0"/>
          <w:numId w:val="1"/>
        </w:numPr>
        <w:spacing w:before="100" w:beforeAutospacing="1" w:after="100" w:afterAutospacing="1"/>
        <w:jc w:val="both"/>
        <w:rPr>
          <w:sz w:val="28"/>
          <w:szCs w:val="28"/>
        </w:rPr>
      </w:pPr>
      <w:r>
        <w:rPr>
          <w:sz w:val="28"/>
          <w:szCs w:val="28"/>
        </w:rPr>
        <w:t>Обучающиеся школы - активные участники районных и областных конкурсов и фестивалей</w:t>
      </w:r>
      <w:r w:rsidR="00F2616E">
        <w:rPr>
          <w:sz w:val="28"/>
          <w:szCs w:val="28"/>
        </w:rPr>
        <w:t xml:space="preserve">. Они традиционно входят в число призеров  районного этапа областной игры «Лидер», театральных и музыкальных фестивалей. Выпускник школы в 2017 году стал победителем областного конкурса среди школьников и студентов образовательных учреждений «Юный предприниматель Вологодской области». </w:t>
      </w:r>
      <w:r w:rsidR="00C026E8">
        <w:rPr>
          <w:sz w:val="28"/>
          <w:szCs w:val="28"/>
        </w:rPr>
        <w:t>В целях воспитания у учащихся бережного, экологически и экономически обоснованного, социально активного</w:t>
      </w:r>
      <w:r w:rsidR="00703ED4">
        <w:rPr>
          <w:sz w:val="28"/>
          <w:szCs w:val="28"/>
        </w:rPr>
        <w:t xml:space="preserve"> отношения к природе</w:t>
      </w:r>
      <w:r w:rsidR="00750467">
        <w:rPr>
          <w:sz w:val="28"/>
          <w:szCs w:val="28"/>
        </w:rPr>
        <w:t xml:space="preserve"> в образовательной организации создано школьное лесничество «Родничок».   Обучающиеся проводят экскурсии в питомник</w:t>
      </w:r>
      <w:r w:rsidR="00703ED4">
        <w:rPr>
          <w:sz w:val="28"/>
          <w:szCs w:val="28"/>
        </w:rPr>
        <w:t xml:space="preserve"> и </w:t>
      </w:r>
      <w:r w:rsidR="00750467">
        <w:rPr>
          <w:sz w:val="28"/>
          <w:szCs w:val="28"/>
        </w:rPr>
        <w:t xml:space="preserve"> лес, озеленяют территорию школы и села, организуют акции «Чистая улица», «Посади дерево». </w:t>
      </w:r>
      <w:r w:rsidR="00311062">
        <w:rPr>
          <w:sz w:val="28"/>
          <w:szCs w:val="28"/>
        </w:rPr>
        <w:t xml:space="preserve">С результатами </w:t>
      </w:r>
      <w:r w:rsidR="00750467">
        <w:rPr>
          <w:sz w:val="28"/>
          <w:szCs w:val="28"/>
        </w:rPr>
        <w:t>исследовательск</w:t>
      </w:r>
      <w:r w:rsidR="00311062">
        <w:rPr>
          <w:sz w:val="28"/>
          <w:szCs w:val="28"/>
        </w:rPr>
        <w:t>ой</w:t>
      </w:r>
      <w:r w:rsidR="00750467">
        <w:rPr>
          <w:sz w:val="28"/>
          <w:szCs w:val="28"/>
        </w:rPr>
        <w:t xml:space="preserve"> деятельност</w:t>
      </w:r>
      <w:r w:rsidR="00311062">
        <w:rPr>
          <w:sz w:val="28"/>
          <w:szCs w:val="28"/>
        </w:rPr>
        <w:t>и выступают на конференциях и краеведческих олимпиадах.</w:t>
      </w:r>
    </w:p>
    <w:p w:rsidR="007F6901" w:rsidRPr="00380FA4" w:rsidRDefault="007F6901">
      <w:pPr>
        <w:rPr>
          <w:sz w:val="28"/>
          <w:szCs w:val="28"/>
        </w:rPr>
      </w:pPr>
      <w:bookmarkStart w:id="0" w:name="_GoBack"/>
      <w:bookmarkEnd w:id="0"/>
    </w:p>
    <w:sectPr w:rsidR="007F6901" w:rsidRPr="00380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EE"/>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017D1"/>
    <w:multiLevelType w:val="hybridMultilevel"/>
    <w:tmpl w:val="59BCFD5A"/>
    <w:lvl w:ilvl="0" w:tplc="04190005">
      <w:start w:val="1"/>
      <w:numFmt w:val="bullet"/>
      <w:lvlText w:val=""/>
      <w:lvlJc w:val="left"/>
      <w:pPr>
        <w:tabs>
          <w:tab w:val="num" w:pos="765"/>
        </w:tabs>
        <w:ind w:left="765" w:hanging="360"/>
      </w:pPr>
      <w:rPr>
        <w:rFonts w:ascii="Wingdings" w:hAnsi="Wingdings"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F4"/>
    <w:rsid w:val="000D24E4"/>
    <w:rsid w:val="00226462"/>
    <w:rsid w:val="00311062"/>
    <w:rsid w:val="00380FA4"/>
    <w:rsid w:val="00445D21"/>
    <w:rsid w:val="006E4A32"/>
    <w:rsid w:val="00703ED4"/>
    <w:rsid w:val="00750467"/>
    <w:rsid w:val="007F2FF4"/>
    <w:rsid w:val="007F6901"/>
    <w:rsid w:val="00B21BDA"/>
    <w:rsid w:val="00C026E8"/>
    <w:rsid w:val="00F2616E"/>
    <w:rsid w:val="00F97E15"/>
    <w:rsid w:val="00FD7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600</Words>
  <Characters>3425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8</cp:revision>
  <dcterms:created xsi:type="dcterms:W3CDTF">2017-12-05T08:40:00Z</dcterms:created>
  <dcterms:modified xsi:type="dcterms:W3CDTF">2017-12-06T07:51:00Z</dcterms:modified>
</cp:coreProperties>
</file>