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5D" w:rsidRDefault="00A42BFB" w:rsidP="00A42BFB">
      <w:pPr>
        <w:pStyle w:val="ConsPlusNormal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244322"/>
            <wp:effectExtent l="0" t="0" r="3175" b="4445"/>
            <wp:docPr id="1" name="Рисунок 1" descr="C:\Users\Кристина\AppData\Local\Microsoft\Windows\INetCache\Content.Word\001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ина\AppData\Local\Microsoft\Windows\INetCache\Content.Word\001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5D" w:rsidRDefault="003804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7010" w:rsidRPr="00060260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6026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 пунктом </w:t>
      </w:r>
      <w:r w:rsidRPr="00060260">
        <w:rPr>
          <w:rFonts w:ascii="Times New Roman" w:hAnsi="Times New Roman" w:cs="Times New Roman"/>
          <w:sz w:val="28"/>
          <w:szCs w:val="28"/>
        </w:rPr>
        <w:fldChar w:fldCharType="begin"/>
      </w:r>
      <w:r w:rsidRPr="00060260">
        <w:rPr>
          <w:rFonts w:ascii="Times New Roman" w:hAnsi="Times New Roman" w:cs="Times New Roman"/>
          <w:sz w:val="28"/>
          <w:szCs w:val="28"/>
        </w:rPr>
        <w:instrText xml:space="preserve"> REF _Ref486258188 \r \h </w:instrText>
      </w:r>
      <w:r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060260">
        <w:rPr>
          <w:rFonts w:ascii="Times New Roman" w:hAnsi="Times New Roman" w:cs="Times New Roman"/>
          <w:sz w:val="28"/>
          <w:szCs w:val="28"/>
        </w:rPr>
      </w:r>
      <w:r w:rsidRPr="00060260">
        <w:rPr>
          <w:rFonts w:ascii="Times New Roman" w:hAnsi="Times New Roman" w:cs="Times New Roman"/>
          <w:sz w:val="28"/>
          <w:szCs w:val="28"/>
        </w:rPr>
        <w:fldChar w:fldCharType="separate"/>
      </w:r>
      <w:r w:rsidR="00270D38">
        <w:rPr>
          <w:rFonts w:ascii="Times New Roman" w:hAnsi="Times New Roman" w:cs="Times New Roman"/>
          <w:sz w:val="28"/>
          <w:szCs w:val="28"/>
        </w:rPr>
        <w:t>6)</w:t>
      </w:r>
      <w:r w:rsidRPr="00060260">
        <w:rPr>
          <w:rFonts w:ascii="Times New Roman" w:hAnsi="Times New Roman" w:cs="Times New Roman"/>
          <w:sz w:val="28"/>
          <w:szCs w:val="28"/>
        </w:rPr>
        <w:fldChar w:fldCharType="end"/>
      </w:r>
      <w:r w:rsidRPr="00060260">
        <w:rPr>
          <w:rFonts w:ascii="Times New Roman" w:hAnsi="Times New Roman" w:cs="Times New Roman"/>
          <w:sz w:val="28"/>
          <w:szCs w:val="28"/>
        </w:rPr>
        <w:t xml:space="preserve"> настоящего объявления.</w:t>
      </w:r>
      <w:proofErr w:type="gramEnd"/>
    </w:p>
    <w:p w:rsidR="00A67010" w:rsidRPr="00060260" w:rsidRDefault="00A67010" w:rsidP="00470C3F">
      <w:pPr>
        <w:pStyle w:val="ConsPlusNormal"/>
        <w:numPr>
          <w:ilvl w:val="0"/>
          <w:numId w:val="1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Требования к содержанию, форме и составу заявки.</w:t>
      </w:r>
    </w:p>
    <w:p w:rsidR="00A67010" w:rsidRPr="00060260" w:rsidRDefault="00A67010" w:rsidP="00470C3F">
      <w:pPr>
        <w:pStyle w:val="ConsPlusNormal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Условиями конкурсного отбора являются:</w:t>
      </w:r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Ref483334530"/>
      <w:r w:rsidRPr="00060260">
        <w:rPr>
          <w:rFonts w:ascii="Times New Roman" w:hAnsi="Times New Roman" w:cs="Times New Roman"/>
          <w:sz w:val="28"/>
          <w:szCs w:val="28"/>
        </w:rPr>
        <w:t>заявка оформлена в соответствии с приложением 1 к настоящему объявлению;</w:t>
      </w:r>
      <w:bookmarkEnd w:id="0"/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 xml:space="preserve">к заявке приложены все необходимые документы, предусмотренные  пунктом </w:t>
      </w:r>
      <w:r w:rsidRPr="00060260">
        <w:rPr>
          <w:rFonts w:ascii="Times New Roman" w:hAnsi="Times New Roman" w:cs="Times New Roman"/>
          <w:sz w:val="28"/>
          <w:szCs w:val="28"/>
        </w:rPr>
        <w:fldChar w:fldCharType="begin"/>
      </w:r>
      <w:r w:rsidRPr="00060260">
        <w:rPr>
          <w:rFonts w:ascii="Times New Roman" w:hAnsi="Times New Roman" w:cs="Times New Roman"/>
          <w:sz w:val="28"/>
          <w:szCs w:val="28"/>
        </w:rPr>
        <w:instrText xml:space="preserve"> REF _Ref486258188 \r \h </w:instrText>
      </w:r>
      <w:r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Pr="00060260">
        <w:rPr>
          <w:rFonts w:ascii="Times New Roman" w:hAnsi="Times New Roman" w:cs="Times New Roman"/>
          <w:sz w:val="28"/>
          <w:szCs w:val="28"/>
        </w:rPr>
      </w:r>
      <w:r w:rsidRPr="00060260">
        <w:rPr>
          <w:rFonts w:ascii="Times New Roman" w:hAnsi="Times New Roman" w:cs="Times New Roman"/>
          <w:sz w:val="28"/>
          <w:szCs w:val="28"/>
        </w:rPr>
        <w:fldChar w:fldCharType="separate"/>
      </w:r>
      <w:r w:rsidR="00270D38">
        <w:rPr>
          <w:rFonts w:ascii="Times New Roman" w:hAnsi="Times New Roman" w:cs="Times New Roman"/>
          <w:sz w:val="28"/>
          <w:szCs w:val="28"/>
        </w:rPr>
        <w:t>6)</w:t>
      </w:r>
      <w:r w:rsidRPr="00060260">
        <w:rPr>
          <w:rFonts w:ascii="Times New Roman" w:hAnsi="Times New Roman" w:cs="Times New Roman"/>
          <w:sz w:val="28"/>
          <w:szCs w:val="28"/>
        </w:rPr>
        <w:fldChar w:fldCharType="end"/>
      </w:r>
      <w:r w:rsidRPr="00060260">
        <w:rPr>
          <w:rFonts w:ascii="Times New Roman" w:hAnsi="Times New Roman" w:cs="Times New Roman"/>
          <w:sz w:val="28"/>
          <w:szCs w:val="28"/>
        </w:rPr>
        <w:t xml:space="preserve"> настоящего объявления;</w:t>
      </w:r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A67010" w:rsidRPr="0006026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Организация не находится в стадии ликвидации или реорганизации;</w:t>
      </w:r>
    </w:p>
    <w:p w:rsidR="00A67010" w:rsidRPr="00AC07B3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7B3">
        <w:rPr>
          <w:rFonts w:ascii="Times New Roman" w:hAnsi="Times New Roman" w:cs="Times New Roman"/>
          <w:sz w:val="28"/>
          <w:szCs w:val="28"/>
        </w:rPr>
        <w:t>отсутствуют факты неисполнения обязательств перед Организатором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010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60">
        <w:rPr>
          <w:rFonts w:ascii="Times New Roman" w:hAnsi="Times New Roman" w:cs="Times New Roman"/>
          <w:sz w:val="28"/>
          <w:szCs w:val="28"/>
        </w:rPr>
        <w:t>отсутствуют задолженности по платежам в бюджеты всех уровней;</w:t>
      </w:r>
      <w:bookmarkStart w:id="1" w:name="_Ref486258188"/>
    </w:p>
    <w:p w:rsidR="00A67010" w:rsidRPr="00AC07B3" w:rsidRDefault="00A67010" w:rsidP="00470C3F">
      <w:pPr>
        <w:numPr>
          <w:ilvl w:val="0"/>
          <w:numId w:val="2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7B3">
        <w:rPr>
          <w:rFonts w:ascii="Times New Roman" w:hAnsi="Times New Roman" w:cs="Times New Roman"/>
          <w:sz w:val="28"/>
          <w:szCs w:val="28"/>
        </w:rPr>
        <w:t xml:space="preserve">целевые показатели Проекта, представленного Организацией, соответствуют параметрам  Порядка персонифицированного финансирования дополнительного </w:t>
      </w:r>
      <w:r w:rsidRPr="00DB0D28">
        <w:rPr>
          <w:rFonts w:ascii="Times New Roman" w:hAnsi="Times New Roman" w:cs="Times New Roman"/>
          <w:sz w:val="28"/>
          <w:szCs w:val="28"/>
        </w:rPr>
        <w:t>образования детей в Кичменгско-Городецком муниципальном районе, утвержденным приказом управления образования администрации Кичменгско-Городе</w:t>
      </w:r>
      <w:r w:rsidR="00AA3D95">
        <w:rPr>
          <w:rFonts w:ascii="Times New Roman" w:hAnsi="Times New Roman" w:cs="Times New Roman"/>
          <w:sz w:val="28"/>
          <w:szCs w:val="28"/>
        </w:rPr>
        <w:t>цкого муниципального района от 11.12.2018</w:t>
      </w:r>
      <w:r w:rsidRPr="00DB0D2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A3D95">
        <w:rPr>
          <w:rFonts w:ascii="Times New Roman" w:hAnsi="Times New Roman" w:cs="Times New Roman"/>
          <w:sz w:val="28"/>
          <w:szCs w:val="28"/>
        </w:rPr>
        <w:t>401</w:t>
      </w:r>
      <w:r w:rsidRPr="00DB0D28">
        <w:rPr>
          <w:rFonts w:ascii="Times New Roman" w:hAnsi="Times New Roman" w:cs="Times New Roman"/>
          <w:sz w:val="28"/>
          <w:szCs w:val="28"/>
        </w:rPr>
        <w:t xml:space="preserve">, в части </w:t>
      </w:r>
      <w:proofErr w:type="spellStart"/>
      <w:r w:rsidRPr="00DB0D28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DB0D28">
        <w:rPr>
          <w:rFonts w:ascii="Times New Roman" w:hAnsi="Times New Roman" w:cs="Times New Roman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На Конкурс в составе заявки Организации </w:t>
      </w:r>
      <w:proofErr w:type="gramStart"/>
      <w:r w:rsidRPr="005B3FEF"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Pr="005B3FEF"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A67010" w:rsidRPr="005B3FEF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452720747"/>
      <w:r w:rsidRPr="005B3FE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End w:id="2"/>
    </w:p>
    <w:p w:rsidR="00A67010" w:rsidRPr="007320F1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справки, заверенные в установленном порядке и выданные не позднее, чем за один</w:t>
      </w:r>
      <w:r w:rsidRPr="007320F1">
        <w:rPr>
          <w:rFonts w:ascii="Times New Roman" w:hAnsi="Times New Roman" w:cs="Times New Roman"/>
          <w:sz w:val="28"/>
          <w:szCs w:val="28"/>
        </w:rPr>
        <w:t xml:space="preserve"> месяц до даты подачи документов: </w:t>
      </w:r>
    </w:p>
    <w:p w:rsidR="00A67010" w:rsidRPr="007320F1" w:rsidRDefault="00A67010" w:rsidP="00470C3F">
      <w:pPr>
        <w:numPr>
          <w:ilvl w:val="0"/>
          <w:numId w:val="4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F1">
        <w:rPr>
          <w:rFonts w:ascii="Times New Roman" w:hAnsi="Times New Roman" w:cs="Times New Roman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A67010" w:rsidRPr="00D046F9" w:rsidRDefault="00A67010" w:rsidP="00470C3F">
      <w:pPr>
        <w:pStyle w:val="a3"/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0F1">
        <w:rPr>
          <w:rFonts w:ascii="Times New Roman" w:hAnsi="Times New Roman" w:cs="Times New Roman"/>
          <w:sz w:val="28"/>
          <w:szCs w:val="28"/>
        </w:rPr>
        <w:t xml:space="preserve">гарантийное письмо за подписью руководителя Организации о готовности выполнения </w:t>
      </w:r>
      <w:proofErr w:type="gramStart"/>
      <w:r w:rsidRPr="007320F1">
        <w:rPr>
          <w:rFonts w:ascii="Times New Roman" w:hAnsi="Times New Roman" w:cs="Times New Roman"/>
          <w:sz w:val="28"/>
          <w:szCs w:val="28"/>
        </w:rPr>
        <w:t>функций</w:t>
      </w:r>
      <w:proofErr w:type="gramEnd"/>
      <w:r w:rsidRPr="007320F1">
        <w:rPr>
          <w:rFonts w:ascii="Times New Roman" w:hAnsi="Times New Roman" w:cs="Times New Roman"/>
          <w:sz w:val="28"/>
          <w:szCs w:val="28"/>
        </w:rPr>
        <w:t xml:space="preserve"> уполномоченной организации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32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 проекта по </w:t>
      </w:r>
      <w:r w:rsidRPr="007320F1">
        <w:rPr>
          <w:rFonts w:ascii="Times New Roman" w:hAnsi="Times New Roman" w:cs="Times New Roman"/>
          <w:sz w:val="28"/>
          <w:szCs w:val="28"/>
        </w:rPr>
        <w:t>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</w:r>
      <w:r>
        <w:t>.</w:t>
      </w:r>
    </w:p>
    <w:p w:rsidR="00A67010" w:rsidRPr="007320F1" w:rsidRDefault="00A67010" w:rsidP="00470C3F">
      <w:pPr>
        <w:numPr>
          <w:ilvl w:val="0"/>
          <w:numId w:val="3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483334033"/>
      <w:r>
        <w:rPr>
          <w:rFonts w:ascii="Times New Roman" w:hAnsi="Times New Roman" w:cs="Times New Roman"/>
          <w:sz w:val="28"/>
          <w:szCs w:val="28"/>
        </w:rPr>
        <w:t>П</w:t>
      </w:r>
      <w:r w:rsidRPr="007320F1">
        <w:rPr>
          <w:rFonts w:ascii="Times New Roman" w:hAnsi="Times New Roman" w:cs="Times New Roman"/>
          <w:sz w:val="28"/>
          <w:szCs w:val="28"/>
        </w:rPr>
        <w:t>рограмма (перечень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  <w:r w:rsidRPr="007320F1">
        <w:rPr>
          <w:rFonts w:ascii="Times New Roman" w:hAnsi="Times New Roman" w:cs="Times New Roman"/>
          <w:sz w:val="28"/>
          <w:szCs w:val="28"/>
        </w:rPr>
        <w:t>, включающая целевые показатели реализации Проекта.</w:t>
      </w:r>
      <w:bookmarkEnd w:id="3"/>
    </w:p>
    <w:p w:rsidR="00A67010" w:rsidRPr="006A73A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213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Pr="002655D1">
        <w:rPr>
          <w:rFonts w:ascii="Times New Roman" w:hAnsi="Times New Roman" w:cs="Times New Roman"/>
          <w:sz w:val="28"/>
          <w:szCs w:val="28"/>
        </w:rPr>
        <w:t xml:space="preserve">между Организатором </w:t>
      </w:r>
      <w:r w:rsidRPr="00DC2213">
        <w:rPr>
          <w:rFonts w:ascii="Times New Roman" w:hAnsi="Times New Roman" w:cs="Times New Roman"/>
          <w:sz w:val="28"/>
          <w:szCs w:val="28"/>
        </w:rPr>
        <w:t>и Организацией, признанной победителем Конкурса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оглашения результатов конкурса</w:t>
      </w:r>
      <w:r w:rsidRPr="00DC2213">
        <w:rPr>
          <w:rFonts w:ascii="Times New Roman" w:hAnsi="Times New Roman" w:cs="Times New Roman"/>
          <w:sz w:val="28"/>
          <w:szCs w:val="28"/>
        </w:rPr>
        <w:t>, заключается соглашен</w:t>
      </w:r>
      <w:r>
        <w:rPr>
          <w:rFonts w:ascii="Times New Roman" w:hAnsi="Times New Roman" w:cs="Times New Roman"/>
          <w:sz w:val="28"/>
          <w:szCs w:val="28"/>
        </w:rPr>
        <w:t xml:space="preserve">ие о предоставлении </w:t>
      </w:r>
      <w:r w:rsidRPr="00DC2213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из бюджета Кичменгско-Городецкого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DC221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C2213">
        <w:rPr>
          <w:rFonts w:ascii="Times New Roman" w:hAnsi="Times New Roman" w:cs="Times New Roman"/>
          <w:sz w:val="28"/>
          <w:szCs w:val="28"/>
        </w:rPr>
        <w:t>в рамках системы персонифицированного финансирования дополнительного образования детей по форме, предусмотренной приложением 2 к настоящему объявлению.</w:t>
      </w:r>
      <w:proofErr w:type="gramEnd"/>
    </w:p>
    <w:p w:rsidR="00A67010" w:rsidRPr="00DC2213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Требования к документам, входящим в состав Заявки: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а) документы скрепляются печатью Организации (при наличии) и заверяются подписью руководителя Организации;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б)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в)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</w:t>
      </w:r>
      <w:r w:rsidRPr="00DC2213">
        <w:rPr>
          <w:rFonts w:ascii="Times New Roman" w:hAnsi="Times New Roman" w:cs="Times New Roman"/>
          <w:sz w:val="28"/>
          <w:szCs w:val="28"/>
        </w:rPr>
        <w:t>аявка, а также прилагаемые документы, копии документов, подготавливаемые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нотариально.</w:t>
      </w:r>
    </w:p>
    <w:p w:rsidR="00A67010" w:rsidRPr="00DC2213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>д)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толкований.</w:t>
      </w:r>
    </w:p>
    <w:p w:rsidR="00A67010" w:rsidRPr="00C502FF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213">
        <w:rPr>
          <w:rFonts w:ascii="Times New Roman" w:hAnsi="Times New Roman" w:cs="Times New Roman"/>
          <w:sz w:val="28"/>
          <w:szCs w:val="28"/>
        </w:rPr>
        <w:t xml:space="preserve">е) если в документах, входящих в состав заявки, имеются расхождения </w:t>
      </w:r>
      <w:r w:rsidRPr="00C502FF">
        <w:rPr>
          <w:rFonts w:ascii="Times New Roman" w:hAnsi="Times New Roman" w:cs="Times New Roman"/>
          <w:sz w:val="28"/>
          <w:szCs w:val="28"/>
        </w:rPr>
        <w:t>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A67010" w:rsidRPr="00C502FF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Порядок, место, дата начала и дата окончания срока подачи заявок</w:t>
      </w:r>
    </w:p>
    <w:p w:rsidR="00A67010" w:rsidRPr="00C502F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bCs/>
          <w:sz w:val="28"/>
          <w:szCs w:val="28"/>
        </w:rPr>
        <w:t xml:space="preserve">Для обеспечения участия Организаций в Конкурсе Организатор осуществляет прием Заявок </w:t>
      </w:r>
      <w:r w:rsidRPr="00C502FF">
        <w:rPr>
          <w:rFonts w:ascii="Times New Roman" w:hAnsi="Times New Roman" w:cs="Times New Roman"/>
          <w:sz w:val="28"/>
          <w:szCs w:val="28"/>
        </w:rPr>
        <w:t>в период с 1</w:t>
      </w:r>
      <w:r w:rsidR="00AA3D95">
        <w:rPr>
          <w:rFonts w:ascii="Times New Roman" w:hAnsi="Times New Roman" w:cs="Times New Roman"/>
          <w:sz w:val="28"/>
          <w:szCs w:val="28"/>
        </w:rPr>
        <w:t>2</w:t>
      </w:r>
      <w:r w:rsidRPr="00C5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C502FF">
        <w:rPr>
          <w:rFonts w:ascii="Times New Roman" w:hAnsi="Times New Roman" w:cs="Times New Roman"/>
          <w:sz w:val="28"/>
          <w:szCs w:val="28"/>
        </w:rPr>
        <w:t xml:space="preserve"> по </w:t>
      </w:r>
      <w:r w:rsidR="00AA3D95">
        <w:rPr>
          <w:rFonts w:ascii="Times New Roman" w:hAnsi="Times New Roman" w:cs="Times New Roman"/>
          <w:sz w:val="28"/>
          <w:szCs w:val="28"/>
        </w:rPr>
        <w:t>22</w:t>
      </w:r>
      <w:r w:rsidRPr="00C5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A3D95">
        <w:rPr>
          <w:rFonts w:ascii="Times New Roman" w:hAnsi="Times New Roman" w:cs="Times New Roman"/>
          <w:sz w:val="28"/>
          <w:szCs w:val="28"/>
        </w:rPr>
        <w:t xml:space="preserve"> 2018</w:t>
      </w:r>
      <w:r w:rsidRPr="00C502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7010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по адресу: 161400, Вологодская область, село </w:t>
      </w:r>
      <w:proofErr w:type="spellStart"/>
      <w:r w:rsidRPr="00C502FF">
        <w:rPr>
          <w:rFonts w:ascii="Times New Roman" w:hAnsi="Times New Roman" w:cs="Times New Roman"/>
          <w:sz w:val="28"/>
          <w:szCs w:val="28"/>
        </w:rPr>
        <w:t>Кичменгский</w:t>
      </w:r>
      <w:proofErr w:type="spellEnd"/>
      <w:r w:rsidRPr="00C502FF">
        <w:rPr>
          <w:rFonts w:ascii="Times New Roman" w:hAnsi="Times New Roman" w:cs="Times New Roman"/>
          <w:sz w:val="28"/>
          <w:szCs w:val="28"/>
        </w:rPr>
        <w:t xml:space="preserve"> Городок, </w:t>
      </w:r>
      <w:proofErr w:type="spellStart"/>
      <w:r w:rsidRPr="00C502F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C502F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502FF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C502FF">
        <w:rPr>
          <w:rFonts w:ascii="Times New Roman" w:hAnsi="Times New Roman" w:cs="Times New Roman"/>
          <w:sz w:val="28"/>
          <w:szCs w:val="28"/>
        </w:rPr>
        <w:t>, д.3а по рабочим дням с 8.30 до 17.00 по местному времени.</w:t>
      </w:r>
    </w:p>
    <w:p w:rsidR="00A67010" w:rsidRPr="00C502F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и сроки внес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ения изменений в кон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курсную документацию: изменения вносятся в срок до окончания приема заявки и док</w:t>
      </w:r>
      <w:r w:rsidRPr="00C502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ументов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7010" w:rsidRPr="00AC151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2FF">
        <w:rPr>
          <w:rFonts w:ascii="Times New Roman" w:hAnsi="Times New Roman" w:cs="Times New Roman"/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</w:t>
      </w:r>
      <w:r w:rsidRPr="00AC151F">
        <w:rPr>
          <w:rFonts w:ascii="Times New Roman" w:hAnsi="Times New Roman" w:cs="Times New Roman"/>
          <w:sz w:val="28"/>
          <w:szCs w:val="28"/>
        </w:rPr>
        <w:t xml:space="preserve"> нарушением требований настоящего пункта, </w:t>
      </w:r>
      <w:r w:rsidRPr="00AC151F">
        <w:rPr>
          <w:rFonts w:ascii="Times New Roman" w:hAnsi="Times New Roman" w:cs="Times New Roman"/>
          <w:bCs/>
          <w:sz w:val="28"/>
          <w:szCs w:val="28"/>
        </w:rPr>
        <w:t xml:space="preserve">Организатор </w:t>
      </w:r>
      <w:r w:rsidRPr="00AC151F">
        <w:rPr>
          <w:rFonts w:ascii="Times New Roman" w:hAnsi="Times New Roman" w:cs="Times New Roman"/>
          <w:sz w:val="28"/>
          <w:szCs w:val="28"/>
        </w:rPr>
        <w:t>не несет ответственности перед Организацией в случае утраты документов Заявки.</w:t>
      </w:r>
    </w:p>
    <w:p w:rsidR="00A67010" w:rsidRPr="00D838BE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Конверт должен быть опечатан печатью Организации (при наличии) с пометкой «На конкурсный отбор в управлении образования администрации Кичменгско-Городецкого муниципального района». </w:t>
      </w:r>
      <w:r w:rsidRPr="00D838BE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gramStart"/>
      <w:r w:rsidRPr="00D838BE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на право получения поддержки организациям на </w:t>
      </w:r>
      <w:r w:rsidRPr="00D838BE">
        <w:rPr>
          <w:rFonts w:ascii="Times New Roman" w:hAnsi="Times New Roman" w:cs="Times New Roman"/>
          <w:sz w:val="28"/>
          <w:szCs w:val="28"/>
        </w:rPr>
        <w:lastRenderedPageBreak/>
        <w:t>реализацию проекта по обеспечению</w:t>
      </w:r>
      <w:proofErr w:type="gramEnd"/>
      <w:r w:rsidRPr="00D838BE">
        <w:rPr>
          <w:rFonts w:ascii="Times New Roman" w:hAnsi="Times New Roman" w:cs="Times New Roman"/>
          <w:sz w:val="28"/>
          <w:szCs w:val="28"/>
        </w:rPr>
        <w:t xml:space="preserve"> развития системы дополнительного образования детей посредством внедрения принципа персонифицирова</w:t>
      </w:r>
      <w:r>
        <w:rPr>
          <w:rFonts w:ascii="Times New Roman" w:hAnsi="Times New Roman" w:cs="Times New Roman"/>
          <w:sz w:val="28"/>
          <w:szCs w:val="28"/>
        </w:rPr>
        <w:t>нного финансирования</w:t>
      </w:r>
      <w:r w:rsidRPr="00D838BE">
        <w:rPr>
          <w:rFonts w:ascii="Times New Roman" w:hAnsi="Times New Roman" w:cs="Times New Roman"/>
          <w:sz w:val="28"/>
          <w:szCs w:val="28"/>
        </w:rPr>
        <w:t>». Организация вправе не указывать на конверте свое наименование и почтовый адрес.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>Одна Организация вправе подать только одну Заявку.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поступление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5B3F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FEF">
        <w:rPr>
          <w:rFonts w:ascii="Times New Roman" w:hAnsi="Times New Roman" w:cs="Times New Roman"/>
          <w:sz w:val="28"/>
          <w:szCs w:val="28"/>
        </w:rPr>
        <w:t xml:space="preserve"> заявки на конкурсный отбор несет Организация, направившая Заявку.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8BE">
        <w:rPr>
          <w:rFonts w:ascii="Times New Roman" w:hAnsi="Times New Roman" w:cs="Times New Roman"/>
          <w:sz w:val="28"/>
          <w:szCs w:val="28"/>
        </w:rPr>
        <w:t xml:space="preserve">Конверты с Заявками и прилагаемыми документами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838BE">
        <w:rPr>
          <w:rFonts w:ascii="Times New Roman" w:hAnsi="Times New Roman" w:cs="Times New Roman"/>
          <w:sz w:val="28"/>
          <w:szCs w:val="28"/>
        </w:rPr>
        <w:t xml:space="preserve">Конкурсе, поступившие Организатору после даты и времени окончания </w:t>
      </w:r>
      <w:r w:rsidRPr="002655D1">
        <w:rPr>
          <w:rFonts w:ascii="Times New Roman" w:hAnsi="Times New Roman" w:cs="Times New Roman"/>
          <w:sz w:val="28"/>
          <w:szCs w:val="28"/>
        </w:rPr>
        <w:t>подачи конвертов с заявками на участие в Конкурсе, признаются поступившими с опозданием и подлежат возврату Организациям.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>Организация вправе отозвать свою заявку в любое время до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655D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AA3D95">
        <w:rPr>
          <w:rFonts w:ascii="Times New Roman" w:hAnsi="Times New Roman" w:cs="Times New Roman"/>
          <w:sz w:val="28"/>
          <w:szCs w:val="28"/>
        </w:rPr>
        <w:t>22</w:t>
      </w:r>
      <w:r w:rsidRPr="00265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A3D95">
        <w:rPr>
          <w:rFonts w:ascii="Times New Roman" w:hAnsi="Times New Roman" w:cs="Times New Roman"/>
          <w:sz w:val="28"/>
          <w:szCs w:val="28"/>
        </w:rPr>
        <w:t xml:space="preserve"> 2018</w:t>
      </w:r>
      <w:r w:rsidRPr="002655D1">
        <w:rPr>
          <w:rFonts w:ascii="Times New Roman" w:hAnsi="Times New Roman" w:cs="Times New Roman"/>
          <w:sz w:val="28"/>
          <w:szCs w:val="28"/>
        </w:rPr>
        <w:t xml:space="preserve"> года по местному времени.</w:t>
      </w:r>
    </w:p>
    <w:p w:rsidR="00A67010" w:rsidRPr="005F0008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08">
        <w:rPr>
          <w:rFonts w:ascii="Times New Roman" w:hAnsi="Times New Roman" w:cs="Times New Roman"/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A67010" w:rsidRPr="005F0008" w:rsidRDefault="00A67010" w:rsidP="00470C3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008">
        <w:rPr>
          <w:rFonts w:ascii="Times New Roman" w:hAnsi="Times New Roman" w:cs="Times New Roman"/>
          <w:sz w:val="28"/>
          <w:szCs w:val="28"/>
        </w:rPr>
        <w:t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008">
        <w:rPr>
          <w:rFonts w:ascii="Times New Roman" w:hAnsi="Times New Roman" w:cs="Times New Roman"/>
          <w:sz w:val="28"/>
          <w:szCs w:val="28"/>
        </w:rPr>
        <w:t>отозванной и подлежит участию в Конкурсе.</w:t>
      </w:r>
    </w:p>
    <w:p w:rsidR="00A67010" w:rsidRPr="002655D1" w:rsidRDefault="00A67010" w:rsidP="00470C3F">
      <w:pPr>
        <w:pStyle w:val="ConsPlusNormal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Дата и время вскрытия конвертов с Заявками и прилагаемыми документами на участие в Конкурсе: </w:t>
      </w:r>
      <w:r w:rsidR="00AA3D9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AA3D95">
        <w:rPr>
          <w:rFonts w:ascii="Times New Roman" w:hAnsi="Times New Roman" w:cs="Times New Roman"/>
          <w:sz w:val="28"/>
          <w:szCs w:val="28"/>
        </w:rPr>
        <w:t xml:space="preserve"> 2018</w:t>
      </w:r>
      <w:r w:rsidRPr="002655D1">
        <w:rPr>
          <w:rFonts w:ascii="Times New Roman" w:hAnsi="Times New Roman" w:cs="Times New Roman"/>
          <w:sz w:val="28"/>
          <w:szCs w:val="28"/>
        </w:rPr>
        <w:t xml:space="preserve"> года, 10:00 по местному времени.</w:t>
      </w:r>
    </w:p>
    <w:p w:rsidR="00A67010" w:rsidRPr="004B4D6D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>Порядок, место, дата и время рассмотрения заявок:</w:t>
      </w:r>
    </w:p>
    <w:p w:rsidR="00A67010" w:rsidRPr="004B4D6D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>Место вскрытия конвертов с Заявками и прилагаемыми документами на участие в Конкурсе:   Вологодская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4D6D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Pr="004B4D6D">
        <w:rPr>
          <w:rFonts w:ascii="Times New Roman" w:hAnsi="Times New Roman" w:cs="Times New Roman"/>
          <w:sz w:val="28"/>
          <w:szCs w:val="28"/>
        </w:rPr>
        <w:t>Кичменгский</w:t>
      </w:r>
      <w:proofErr w:type="spellEnd"/>
      <w:r w:rsidRPr="004B4D6D">
        <w:rPr>
          <w:rFonts w:ascii="Times New Roman" w:hAnsi="Times New Roman" w:cs="Times New Roman"/>
          <w:sz w:val="28"/>
          <w:szCs w:val="28"/>
        </w:rPr>
        <w:t xml:space="preserve"> Городок, </w:t>
      </w:r>
      <w:proofErr w:type="spellStart"/>
      <w:r w:rsidRPr="004B4D6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B4D6D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B4D6D">
        <w:rPr>
          <w:rFonts w:ascii="Times New Roman" w:hAnsi="Times New Roman" w:cs="Times New Roman"/>
          <w:sz w:val="28"/>
          <w:szCs w:val="28"/>
        </w:rPr>
        <w:t>кольная</w:t>
      </w:r>
      <w:proofErr w:type="spellEnd"/>
      <w:r w:rsidRPr="004B4D6D">
        <w:rPr>
          <w:rFonts w:ascii="Times New Roman" w:hAnsi="Times New Roman" w:cs="Times New Roman"/>
          <w:sz w:val="28"/>
          <w:szCs w:val="28"/>
        </w:rPr>
        <w:t xml:space="preserve">, д.3а, каб.3 </w:t>
      </w:r>
    </w:p>
    <w:p w:rsidR="00A67010" w:rsidRPr="004B4D6D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D6D">
        <w:rPr>
          <w:rFonts w:ascii="Times New Roman" w:hAnsi="Times New Roman" w:cs="Times New Roman"/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Конкурсе, вправе присутствовать на </w:t>
      </w:r>
      <w:r w:rsidRPr="002655D1">
        <w:rPr>
          <w:rFonts w:ascii="Times New Roman" w:hAnsi="Times New Roman" w:cs="Times New Roman"/>
          <w:sz w:val="28"/>
          <w:szCs w:val="28"/>
        </w:rPr>
        <w:t>вскрытии конвертов, в случае если они известят об этом Организатора не позднее</w:t>
      </w:r>
      <w:r>
        <w:rPr>
          <w:rFonts w:ascii="Times New Roman" w:hAnsi="Times New Roman" w:cs="Times New Roman"/>
          <w:sz w:val="28"/>
          <w:szCs w:val="28"/>
        </w:rPr>
        <w:t xml:space="preserve"> 12.00 ч.</w:t>
      </w:r>
      <w:r w:rsidRPr="002655D1">
        <w:rPr>
          <w:rFonts w:ascii="Times New Roman" w:hAnsi="Times New Roman" w:cs="Times New Roman"/>
          <w:sz w:val="28"/>
          <w:szCs w:val="28"/>
        </w:rPr>
        <w:t xml:space="preserve"> </w:t>
      </w:r>
      <w:r w:rsidR="00AA3D95">
        <w:rPr>
          <w:rFonts w:ascii="Times New Roman" w:hAnsi="Times New Roman" w:cs="Times New Roman"/>
          <w:sz w:val="28"/>
          <w:szCs w:val="28"/>
        </w:rPr>
        <w:t>22</w:t>
      </w:r>
      <w:r w:rsidRPr="00265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A3D95">
        <w:rPr>
          <w:rFonts w:ascii="Times New Roman" w:hAnsi="Times New Roman" w:cs="Times New Roman"/>
          <w:sz w:val="28"/>
          <w:szCs w:val="28"/>
        </w:rPr>
        <w:t xml:space="preserve"> 2018</w:t>
      </w:r>
      <w:r w:rsidRPr="002655D1">
        <w:rPr>
          <w:rFonts w:ascii="Times New Roman" w:hAnsi="Times New Roman" w:cs="Times New Roman"/>
          <w:sz w:val="28"/>
          <w:szCs w:val="28"/>
        </w:rPr>
        <w:t xml:space="preserve">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A67010" w:rsidRPr="002655D1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t xml:space="preserve">Протокол вскрытия конвертов публикуется на официальном сайте Организатора в информационно-телекоммуникационной сети «Интернет» не позднее 17.00 ч по местному времени </w:t>
      </w:r>
      <w:r w:rsidR="00AA3D9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A3D95">
        <w:rPr>
          <w:rFonts w:ascii="Times New Roman" w:hAnsi="Times New Roman" w:cs="Times New Roman"/>
          <w:sz w:val="28"/>
          <w:szCs w:val="28"/>
        </w:rPr>
        <w:t xml:space="preserve"> 2018</w:t>
      </w:r>
      <w:r w:rsidRPr="002655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7010" w:rsidRPr="00F65DA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В протоколе вскрытия конвертов указывается: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конкурсного отбора и организатор конкурсного отбора;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дата заседания конкурсной комиссии;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lastRenderedPageBreak/>
        <w:t>наименование Организаций, представивших заявки, их местонахождение;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A67010" w:rsidRPr="00F65DA5" w:rsidRDefault="00A67010" w:rsidP="00470C3F">
      <w:pPr>
        <w:pStyle w:val="a3"/>
        <w:numPr>
          <w:ilvl w:val="0"/>
          <w:numId w:val="5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перечень заявок, допущенных до участия в Конкурсе</w:t>
      </w:r>
    </w:p>
    <w:p w:rsidR="00A67010" w:rsidRPr="00F65DA5" w:rsidRDefault="00A67010" w:rsidP="00470C3F">
      <w:pPr>
        <w:pStyle w:val="a3"/>
        <w:numPr>
          <w:ilvl w:val="0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DA5">
        <w:rPr>
          <w:rFonts w:ascii="Times New Roman" w:hAnsi="Times New Roman" w:cs="Times New Roman"/>
          <w:sz w:val="28"/>
          <w:szCs w:val="28"/>
        </w:rPr>
        <w:t>Порядок определения победителя Конкурса.</w:t>
      </w:r>
    </w:p>
    <w:p w:rsidR="00A67010" w:rsidRPr="002A1875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875">
        <w:rPr>
          <w:rFonts w:ascii="Times New Roman" w:hAnsi="Times New Roman" w:cs="Times New Roman"/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A67010" w:rsidRPr="003D7D4A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D4A">
        <w:rPr>
          <w:rFonts w:ascii="Times New Roman" w:hAnsi="Times New Roman" w:cs="Times New Roman"/>
          <w:sz w:val="28"/>
          <w:szCs w:val="28"/>
        </w:rPr>
        <w:t xml:space="preserve">Представленные на Конкурс Заявки рассматриваются Конкурсной комиссией на предмет соответствия условий, указанных в </w:t>
      </w:r>
      <w:r w:rsidRPr="002655D1">
        <w:rPr>
          <w:rFonts w:ascii="Times New Roman" w:hAnsi="Times New Roman" w:cs="Times New Roman"/>
          <w:sz w:val="28"/>
          <w:szCs w:val="28"/>
        </w:rPr>
        <w:t>пункте 8 Порядка, с учетом критериев, указанных  в пункте 9 Порядка.</w:t>
      </w:r>
    </w:p>
    <w:p w:rsidR="00A67010" w:rsidRPr="005B3FEF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FE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 </w:t>
      </w:r>
    </w:p>
    <w:p w:rsidR="00A67010" w:rsidRPr="00BE6A7E" w:rsidRDefault="00A67010" w:rsidP="00470C3F">
      <w:pPr>
        <w:pStyle w:val="a3"/>
        <w:numPr>
          <w:ilvl w:val="1"/>
          <w:numId w:val="1"/>
        </w:numPr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7E">
        <w:rPr>
          <w:rFonts w:ascii="Times New Roman" w:hAnsi="Times New Roman" w:cs="Times New Roman"/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Организатора в информационно-телекоммуникационной сети «Интернет» на следующий день после рассмотрения Заявок Конкурсной комиссией.</w:t>
      </w:r>
    </w:p>
    <w:p w:rsidR="00A67010" w:rsidRPr="00BE6A7E" w:rsidRDefault="00A67010" w:rsidP="00A6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BE6A7E" w:rsidRDefault="00A67010" w:rsidP="00A67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Default="00A67010" w:rsidP="00A6701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67010" w:rsidRDefault="00A67010" w:rsidP="00A67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010" w:rsidRPr="002655D1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>Приложение 1 к объявлению о проведении конкурсного отбора</w:t>
      </w:r>
    </w:p>
    <w:p w:rsidR="00A67010" w:rsidRDefault="00A67010" w:rsidP="00A67010">
      <w:pPr>
        <w:spacing w:after="0" w:line="360" w:lineRule="auto"/>
        <w:ind w:left="5529"/>
        <w:jc w:val="center"/>
        <w:rPr>
          <w:rFonts w:ascii="Times New Roman" w:hAnsi="Times New Roman" w:cs="Times New Roman"/>
          <w:sz w:val="24"/>
        </w:rPr>
      </w:pPr>
    </w:p>
    <w:p w:rsidR="00A67010" w:rsidRPr="002655D1" w:rsidRDefault="00A67010" w:rsidP="00A67010">
      <w:pPr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>Заявка на участие в Конкурсе</w:t>
      </w: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481"/>
        <w:gridCol w:w="1119"/>
        <w:gridCol w:w="1362"/>
        <w:gridCol w:w="1800"/>
        <w:gridCol w:w="3162"/>
      </w:tblGrid>
      <w:tr w:rsidR="00A67010" w:rsidRPr="00A800CE" w:rsidTr="007B2848">
        <w:trPr>
          <w:trHeight w:val="238"/>
        </w:trPr>
        <w:tc>
          <w:tcPr>
            <w:tcW w:w="9924" w:type="dxa"/>
            <w:gridSpan w:val="5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и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нформация об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- участнике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 w:rsidRPr="00F3605D">
              <w:rPr>
                <w:rFonts w:ascii="Times New Roman" w:hAnsi="Times New Roman" w:cs="Times New Roman"/>
                <w:i/>
                <w:sz w:val="18"/>
                <w:szCs w:val="24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ы) по Общероссийскому</w:t>
            </w:r>
          </w:p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классификатору </w:t>
            </w:r>
            <w:proofErr w:type="gramStart"/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внешнеэкономической</w:t>
            </w:r>
            <w:proofErr w:type="gramEnd"/>
          </w:p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94"/>
        </w:trPr>
        <w:tc>
          <w:tcPr>
            <w:tcW w:w="3600" w:type="dxa"/>
            <w:gridSpan w:val="2"/>
            <w:vAlign w:val="center"/>
          </w:tcPr>
          <w:p w:rsidR="00A67010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9924" w:type="dxa"/>
            <w:gridSpan w:val="5"/>
            <w:vAlign w:val="center"/>
          </w:tcPr>
          <w:p w:rsidR="00A67010" w:rsidRPr="00360EEA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Банковский</w:t>
            </w:r>
            <w:proofErr w:type="gramEnd"/>
            <w:r w:rsidRPr="00360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реквизиты:</w:t>
            </w:r>
          </w:p>
        </w:tc>
      </w:tr>
      <w:tr w:rsidR="00A67010" w:rsidRPr="00A800CE" w:rsidTr="007B2848">
        <w:trPr>
          <w:trHeight w:val="116"/>
        </w:trPr>
        <w:tc>
          <w:tcPr>
            <w:tcW w:w="9924" w:type="dxa"/>
            <w:gridSpan w:val="5"/>
            <w:vAlign w:val="center"/>
          </w:tcPr>
          <w:p w:rsidR="00A67010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404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sz w:val="24"/>
                <w:szCs w:val="24"/>
              </w:rPr>
              <w:t xml:space="preserve">Номер корреспондентского </w:t>
            </w:r>
            <w:r w:rsidRPr="00A8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9924" w:type="dxa"/>
            <w:gridSpan w:val="5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Контактная 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 – участника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Сайт в сети «Интернет»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87"/>
        </w:trPr>
        <w:tc>
          <w:tcPr>
            <w:tcW w:w="3600" w:type="dxa"/>
            <w:gridSpan w:val="2"/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vAlign w:val="center"/>
          </w:tcPr>
          <w:p w:rsidR="00A67010" w:rsidRDefault="00A67010" w:rsidP="007B2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качестве уполномоченной организации</w:t>
            </w:r>
          </w:p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Описание опыта деятельности Организации</w:t>
            </w:r>
            <w:r w:rsidRPr="00536E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bottom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(не более 1 000 знаков)</w:t>
            </w: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9924" w:type="dxa"/>
            <w:gridSpan w:val="5"/>
          </w:tcPr>
          <w:p w:rsidR="00A67010" w:rsidRPr="0096167F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80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</w:t>
            </w:r>
          </w:p>
          <w:p w:rsidR="00A67010" w:rsidRPr="0096167F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2481" w:type="dxa"/>
            <w:tcBorders>
              <w:right w:val="single" w:sz="4" w:space="0" w:color="auto"/>
            </w:tcBorders>
            <w:vAlign w:val="center"/>
          </w:tcPr>
          <w:p w:rsidR="00A67010" w:rsidRPr="00536E58" w:rsidRDefault="00A67010" w:rsidP="007B2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010" w:rsidRPr="00831ED2" w:rsidRDefault="00A67010" w:rsidP="007B2848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2481" w:type="dxa"/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A67010" w:rsidRPr="00A800CE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(не более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1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5</w:t>
            </w:r>
            <w:r w:rsidRPr="00536E58">
              <w:rPr>
                <w:rFonts w:ascii="Times New Roman" w:hAnsi="Times New Roman" w:cs="Times New Roman"/>
                <w:i/>
                <w:sz w:val="18"/>
                <w:szCs w:val="24"/>
              </w:rPr>
              <w:t>00 знаков)</w:t>
            </w:r>
          </w:p>
        </w:tc>
      </w:tr>
      <w:tr w:rsidR="00A67010" w:rsidRPr="00A800CE" w:rsidTr="007B2848">
        <w:trPr>
          <w:trHeight w:val="113"/>
        </w:trPr>
        <w:tc>
          <w:tcPr>
            <w:tcW w:w="4962" w:type="dxa"/>
            <w:gridSpan w:val="3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113"/>
        </w:trPr>
        <w:tc>
          <w:tcPr>
            <w:tcW w:w="9924" w:type="dxa"/>
            <w:gridSpan w:val="5"/>
          </w:tcPr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 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по реализации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7010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CF04C8" w:rsidRDefault="00A67010" w:rsidP="00A67010">
            <w:pPr>
              <w:pStyle w:val="a3"/>
              <w:keepLines/>
              <w:numPr>
                <w:ilvl w:val="3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Pr="00536E58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vAlign w:val="center"/>
          </w:tcPr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010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  <w:r w:rsidRPr="00961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7010" w:rsidRPr="00536E58" w:rsidRDefault="00A67010" w:rsidP="007B284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Период реализации Проекта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0C09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B0D28" w:rsidRPr="00470C3F">
              <w:rPr>
                <w:rFonts w:ascii="Times New Roman" w:hAnsi="Times New Roman"/>
                <w:sz w:val="24"/>
                <w:szCs w:val="24"/>
              </w:rPr>
              <w:t>0</w:t>
            </w:r>
            <w:r w:rsidRPr="00470C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Pr="00470C3F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AA3D95">
              <w:rPr>
                <w:rFonts w:ascii="Times New Roman" w:hAnsi="Times New Roman"/>
                <w:sz w:val="24"/>
                <w:szCs w:val="24"/>
              </w:rPr>
              <w:t>9</w:t>
            </w:r>
            <w:r w:rsidRPr="00470C3F">
              <w:rPr>
                <w:rFonts w:ascii="Times New Roman" w:hAnsi="Times New Roman"/>
                <w:sz w:val="24"/>
                <w:szCs w:val="24"/>
              </w:rPr>
              <w:t xml:space="preserve"> года по 31 декабря 201</w:t>
            </w:r>
            <w:r w:rsidR="00AA3D95">
              <w:rPr>
                <w:rFonts w:ascii="Times New Roman" w:hAnsi="Times New Roman"/>
                <w:sz w:val="24"/>
                <w:szCs w:val="24"/>
              </w:rPr>
              <w:t>9</w:t>
            </w:r>
            <w:r w:rsidRPr="00470C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 xml:space="preserve">Категория детей, которым предоставляются сертификаты дополнительного образования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0C09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 xml:space="preserve">Дети в возрасте 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>от 5 до 18 лет</w:t>
            </w:r>
            <w:r w:rsidRPr="00470C3F">
              <w:rPr>
                <w:rFonts w:ascii="Times New Roman" w:hAnsi="Times New Roman"/>
                <w:sz w:val="24"/>
                <w:szCs w:val="24"/>
              </w:rPr>
              <w:t>,  независимо от возможностей здоровья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Кичменгско-Городецкого муниципального района на период действия Порядка персонифицированного финансирования (не более), ед.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A3D95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На период с 01 января 2019 по 31 </w:t>
            </w:r>
            <w:r w:rsidR="00AC0726">
              <w:rPr>
                <w:rFonts w:ascii="Times New Roman" w:hAnsi="Times New Roman"/>
                <w:sz w:val="24"/>
                <w:szCs w:val="24"/>
              </w:rPr>
              <w:t>августа</w:t>
            </w:r>
            <w:r w:rsidR="00321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21EB7">
              <w:rPr>
                <w:rFonts w:ascii="Times New Roman" w:hAnsi="Times New Roman"/>
                <w:sz w:val="24"/>
                <w:szCs w:val="24"/>
              </w:rPr>
              <w:t>411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 xml:space="preserve"> сертификатов</w:t>
            </w:r>
          </w:p>
          <w:p w:rsidR="000C0954" w:rsidRPr="00470C3F" w:rsidRDefault="00AA3D95" w:rsidP="00321EB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 период с 01 сентября 2019 по 31 декабря  2019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21EB7">
              <w:rPr>
                <w:rFonts w:ascii="Times New Roman" w:hAnsi="Times New Roman"/>
                <w:sz w:val="24"/>
                <w:szCs w:val="24"/>
              </w:rPr>
              <w:t>494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 xml:space="preserve"> сертификатов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Общий объем обеспечения сертификатов дополнительного образования, тыс. рублей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C54944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2741,08  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Норматив обеспечения сертификатов дополнительного образования, установленный для соответствующей категории детей, тыс. рублей: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954" w:rsidRPr="00470C3F" w:rsidRDefault="000C0954" w:rsidP="000C095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3F">
              <w:rPr>
                <w:rFonts w:ascii="Times New Roman" w:hAnsi="Times New Roman"/>
                <w:sz w:val="24"/>
                <w:szCs w:val="24"/>
              </w:rPr>
              <w:t>1. На период с 01 января</w:t>
            </w:r>
            <w:r w:rsidR="00AC0726">
              <w:rPr>
                <w:rFonts w:ascii="Times New Roman" w:hAnsi="Times New Roman"/>
                <w:sz w:val="24"/>
                <w:szCs w:val="24"/>
              </w:rPr>
              <w:t xml:space="preserve"> 2019 по 31 декабря</w:t>
            </w:r>
            <w:r w:rsidR="00AA3D95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7D15E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54944">
              <w:rPr>
                <w:rFonts w:ascii="Times New Roman" w:hAnsi="Times New Roman"/>
                <w:sz w:val="24"/>
                <w:szCs w:val="24"/>
              </w:rPr>
              <w:t>6,120</w:t>
            </w:r>
          </w:p>
          <w:p w:rsidR="00A67010" w:rsidRPr="00470C3F" w:rsidRDefault="00AA3D95" w:rsidP="00C5494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 период с 01 сентября 2019 по 31 декабря  2019</w:t>
            </w:r>
            <w:r w:rsidR="000C0954" w:rsidRPr="00470C3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11F5E">
              <w:rPr>
                <w:rFonts w:ascii="Times New Roman" w:hAnsi="Times New Roman"/>
                <w:sz w:val="24"/>
                <w:szCs w:val="24"/>
              </w:rPr>
              <w:t>2,720</w:t>
            </w:r>
            <w:r w:rsidR="00ED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  <w:vAlign w:val="center"/>
          </w:tcPr>
          <w:p w:rsidR="00A67010" w:rsidRPr="00470C3F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9924" w:type="dxa"/>
            <w:gridSpan w:val="5"/>
            <w:tcBorders>
              <w:bottom w:val="single" w:sz="4" w:space="0" w:color="auto"/>
            </w:tcBorders>
          </w:tcPr>
          <w:p w:rsidR="00A67010" w:rsidRPr="00470C3F" w:rsidRDefault="00A67010" w:rsidP="007B2848">
            <w:pPr>
              <w:pStyle w:val="a3"/>
              <w:keepLines/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b/>
                <w:sz w:val="24"/>
                <w:szCs w:val="24"/>
              </w:rPr>
              <w:t>5. Финансовый план</w:t>
            </w:r>
          </w:p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затрат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рублей</w:t>
            </w: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470C3F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B41019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6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B41019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A67010" w:rsidRPr="00A800CE" w:rsidRDefault="00A67010" w:rsidP="007B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</w:tcBorders>
            <w:vAlign w:val="center"/>
          </w:tcPr>
          <w:p w:rsidR="00A67010" w:rsidRPr="00A800CE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A800CE" w:rsidTr="007B2848">
        <w:trPr>
          <w:trHeight w:val="230"/>
        </w:trPr>
        <w:tc>
          <w:tcPr>
            <w:tcW w:w="3600" w:type="dxa"/>
            <w:gridSpan w:val="2"/>
          </w:tcPr>
          <w:p w:rsidR="00A67010" w:rsidRDefault="00A67010" w:rsidP="007B2848">
            <w:pPr>
              <w:tabs>
                <w:tab w:val="left" w:pos="24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A67010" w:rsidRDefault="00A67010" w:rsidP="007B284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7010" w:rsidRPr="00470C3F" w:rsidTr="007B2848">
        <w:trPr>
          <w:trHeight w:val="230"/>
        </w:trPr>
        <w:tc>
          <w:tcPr>
            <w:tcW w:w="9924" w:type="dxa"/>
            <w:gridSpan w:val="5"/>
          </w:tcPr>
          <w:p w:rsidR="00A67010" w:rsidRPr="00470C3F" w:rsidRDefault="00A67010" w:rsidP="00470C3F">
            <w:pPr>
              <w:pStyle w:val="a3"/>
              <w:keepLines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К заявке прилагаются следующие документы:</w:t>
            </w:r>
          </w:p>
          <w:p w:rsidR="00A67010" w:rsidRPr="00470C3F" w:rsidRDefault="00A67010" w:rsidP="00470C3F">
            <w:pPr>
              <w:keepLines/>
              <w:suppressAutoHyphens/>
              <w:snapToGrid w:val="0"/>
              <w:spacing w:after="0" w:line="240" w:lineRule="auto"/>
              <w:ind w:left="540"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470C3F" w:rsidTr="007B2848">
        <w:trPr>
          <w:trHeight w:val="230"/>
        </w:trPr>
        <w:tc>
          <w:tcPr>
            <w:tcW w:w="9924" w:type="dxa"/>
            <w:gridSpan w:val="5"/>
          </w:tcPr>
          <w:p w:rsidR="00A67010" w:rsidRPr="00470C3F" w:rsidRDefault="00A67010" w:rsidP="00470C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Выписку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      </w:r>
          </w:p>
          <w:p w:rsidR="00A67010" w:rsidRPr="00470C3F" w:rsidRDefault="00A67010" w:rsidP="00470C3F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справки, заверенные в установленном порядке и выданные не позднее, чем за один месяц до даты подачи документов: 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а)  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3) гарантийное письмо за подписью руководителя Организации о готовности выполнения </w:t>
            </w:r>
            <w:proofErr w:type="gramStart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gramEnd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</w:t>
            </w:r>
            <w:r w:rsidRPr="00470C3F">
              <w:rPr>
                <w:sz w:val="24"/>
                <w:szCs w:val="24"/>
              </w:rPr>
              <w:t xml:space="preserve"> </w:t>
            </w: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 2017 году;</w:t>
            </w:r>
          </w:p>
          <w:p w:rsidR="00A67010" w:rsidRPr="00470C3F" w:rsidRDefault="00A67010" w:rsidP="00470C3F">
            <w:pPr>
              <w:pStyle w:val="a3"/>
              <w:spacing w:after="0" w:line="240" w:lineRule="auto"/>
              <w:ind w:left="34" w:right="-284" w:firstLine="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4) Программу (перечень мероприятий) реализации Проекта, </w:t>
            </w:r>
            <w:proofErr w:type="gramStart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>включающая</w:t>
            </w:r>
            <w:proofErr w:type="gramEnd"/>
            <w:r w:rsidRPr="00470C3F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показатели реализации Проекта.</w:t>
            </w:r>
          </w:p>
          <w:p w:rsidR="00A67010" w:rsidRPr="00470C3F" w:rsidRDefault="00A67010" w:rsidP="00470C3F">
            <w:pPr>
              <w:pStyle w:val="ConsPlusNormal"/>
              <w:ind w:right="-284" w:firstLine="53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010" w:rsidRPr="00470C3F" w:rsidRDefault="00A67010" w:rsidP="00470C3F">
      <w:pPr>
        <w:spacing w:after="0" w:line="360" w:lineRule="auto"/>
        <w:ind w:left="-426" w:right="-284"/>
        <w:rPr>
          <w:rFonts w:ascii="Times New Roman" w:hAnsi="Times New Roman" w:cs="Times New Roman"/>
          <w:smallCaps/>
          <w:sz w:val="24"/>
        </w:rPr>
      </w:pPr>
    </w:p>
    <w:p w:rsidR="00A67010" w:rsidRPr="00470C3F" w:rsidRDefault="00A67010" w:rsidP="00470C3F">
      <w:pPr>
        <w:spacing w:after="0" w:line="360" w:lineRule="auto"/>
        <w:ind w:left="-426" w:right="-284"/>
        <w:rPr>
          <w:rFonts w:ascii="Times New Roman" w:hAnsi="Times New Roman" w:cs="Times New Roman"/>
          <w:smallCaps/>
          <w:sz w:val="24"/>
        </w:rPr>
      </w:pPr>
    </w:p>
    <w:p w:rsidR="00A67010" w:rsidRPr="00470C3F" w:rsidRDefault="00A67010" w:rsidP="00470C3F">
      <w:pPr>
        <w:pStyle w:val="ConsPlusNonformat"/>
        <w:ind w:left="-426" w:righ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3F">
        <w:rPr>
          <w:rFonts w:ascii="Times New Roman" w:hAnsi="Times New Roman" w:cs="Times New Roman"/>
          <w:sz w:val="28"/>
          <w:szCs w:val="28"/>
        </w:rPr>
        <w:t>Достоверность  информации, представленной в заявке и приложенных к ней документов на участие в конкурсном отборе на предоставление субсидий из бюджета Кичменгско-Городецкого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</w:t>
      </w:r>
      <w:r w:rsidR="007826BA" w:rsidRPr="00470C3F">
        <w:rPr>
          <w:rFonts w:ascii="Times New Roman" w:hAnsi="Times New Roman" w:cs="Times New Roman"/>
          <w:sz w:val="28"/>
          <w:szCs w:val="28"/>
        </w:rPr>
        <w:t>нного финансирования</w:t>
      </w:r>
      <w:r w:rsidRPr="00470C3F">
        <w:rPr>
          <w:rFonts w:ascii="Times New Roman" w:hAnsi="Times New Roman" w:cs="Times New Roman"/>
          <w:sz w:val="28"/>
          <w:szCs w:val="28"/>
        </w:rPr>
        <w:t>, подтверждаю.</w:t>
      </w:r>
      <w:proofErr w:type="gramEnd"/>
    </w:p>
    <w:p w:rsidR="00A67010" w:rsidRPr="00470C3F" w:rsidRDefault="00A67010" w:rsidP="00470C3F">
      <w:pPr>
        <w:pStyle w:val="ConsPlusNonformat"/>
        <w:ind w:left="-426" w:righ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0C3F"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831ED2">
        <w:rPr>
          <w:rFonts w:ascii="Times New Roman" w:hAnsi="Times New Roman"/>
          <w:sz w:val="28"/>
          <w:szCs w:val="28"/>
        </w:rPr>
        <w:t xml:space="preserve">________________   ______________________ </w:t>
      </w:r>
      <w:r>
        <w:rPr>
          <w:rFonts w:ascii="Times New Roman" w:hAnsi="Times New Roman"/>
          <w:sz w:val="28"/>
          <w:szCs w:val="28"/>
        </w:rPr>
        <w:t>"__" _______</w:t>
      </w:r>
      <w:r w:rsidRPr="00831ED2">
        <w:rPr>
          <w:rFonts w:ascii="Times New Roman" w:hAnsi="Times New Roman"/>
          <w:sz w:val="28"/>
          <w:szCs w:val="28"/>
        </w:rPr>
        <w:t xml:space="preserve"> 20__ г.</w:t>
      </w:r>
    </w:p>
    <w:p w:rsidR="00A67010" w:rsidRPr="00831ED2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31ED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</w:t>
      </w:r>
      <w:r w:rsidRPr="00831ED2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831ED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831ED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831ED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831ED2">
        <w:rPr>
          <w:rFonts w:ascii="Times New Roman" w:hAnsi="Times New Roman"/>
          <w:i/>
          <w:sz w:val="28"/>
          <w:szCs w:val="28"/>
        </w:rPr>
        <w:t>)</w:t>
      </w:r>
    </w:p>
    <w:p w:rsidR="00A67010" w:rsidRPr="00CF04C8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</w:t>
      </w:r>
      <w:r w:rsidRPr="00CF04C8">
        <w:rPr>
          <w:rFonts w:ascii="Times New Roman" w:hAnsi="Times New Roman"/>
          <w:sz w:val="18"/>
          <w:szCs w:val="24"/>
        </w:rPr>
        <w:t>М. П.</w:t>
      </w:r>
    </w:p>
    <w:p w:rsidR="00A67010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A67010" w:rsidRPr="00CF04C8" w:rsidRDefault="00A67010" w:rsidP="00A67010">
      <w:pPr>
        <w:pStyle w:val="ConsPlusNonformat"/>
        <w:ind w:left="-426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7010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4"/>
        </w:rPr>
        <w:br w:type="page"/>
      </w:r>
      <w:r w:rsidRPr="002655D1">
        <w:rPr>
          <w:rFonts w:ascii="Times New Roman" w:hAnsi="Times New Roman" w:cs="Times New Roman"/>
          <w:smallCaps/>
          <w:sz w:val="28"/>
          <w:szCs w:val="28"/>
        </w:rPr>
        <w:lastRenderedPageBreak/>
        <w:t xml:space="preserve">Образец текста </w:t>
      </w:r>
    </w:p>
    <w:p w:rsidR="00A67010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2655D1">
        <w:rPr>
          <w:rFonts w:ascii="Times New Roman" w:hAnsi="Times New Roman" w:cs="Times New Roman"/>
          <w:smallCaps/>
          <w:sz w:val="28"/>
          <w:szCs w:val="28"/>
        </w:rPr>
        <w:t xml:space="preserve">гарантийного письма о готовности выполнения функций муниципальной уполномоченной организации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 </w:t>
      </w:r>
    </w:p>
    <w:p w:rsidR="00A67010" w:rsidRPr="002655D1" w:rsidRDefault="00A67010" w:rsidP="00A67010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A67010" w:rsidRPr="00A31722" w:rsidRDefault="00A67010" w:rsidP="00A67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722">
        <w:rPr>
          <w:rFonts w:ascii="Times New Roman" w:hAnsi="Times New Roman" w:cs="Times New Roman"/>
          <w:sz w:val="28"/>
          <w:szCs w:val="28"/>
        </w:rPr>
        <w:t xml:space="preserve">_______наименование СОНКО________ уведомляет Вас о готовности выполнения функций уполномоченной организации в соответствии с Правилами персонифицированного финансирования дополнительного образования детей в ____________________________ </w:t>
      </w:r>
      <w:proofErr w:type="spellStart"/>
      <w:proofErr w:type="gramStart"/>
      <w:r w:rsidRPr="00A3172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31722">
        <w:rPr>
          <w:rFonts w:ascii="Times New Roman" w:hAnsi="Times New Roman" w:cs="Times New Roman"/>
          <w:sz w:val="28"/>
          <w:szCs w:val="28"/>
        </w:rPr>
        <w:t xml:space="preserve"> рамках реализации Проекта в соответствии с положениями, изложенными в Заявке.</w:t>
      </w:r>
    </w:p>
    <w:p w:rsidR="00A67010" w:rsidRPr="00A31722" w:rsidRDefault="00A67010" w:rsidP="00A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>Руководитель ________________   ______________________ "__" ______________ 20__ г.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 xml:space="preserve">                              </w:t>
      </w:r>
      <w:r w:rsidRPr="00A31722">
        <w:rPr>
          <w:rFonts w:ascii="Times New Roman" w:hAnsi="Times New Roman"/>
          <w:i/>
          <w:sz w:val="28"/>
          <w:szCs w:val="28"/>
        </w:rPr>
        <w:t xml:space="preserve">  (подпись)             </w:t>
      </w:r>
      <w:r w:rsidRPr="00A31722">
        <w:rPr>
          <w:rFonts w:ascii="Times New Roman" w:hAnsi="Times New Roman"/>
          <w:i/>
          <w:sz w:val="28"/>
          <w:szCs w:val="28"/>
        </w:rPr>
        <w:tab/>
      </w:r>
      <w:r w:rsidRPr="00A31722">
        <w:rPr>
          <w:rFonts w:ascii="Times New Roman" w:hAnsi="Times New Roman"/>
          <w:i/>
          <w:sz w:val="28"/>
          <w:szCs w:val="28"/>
        </w:rPr>
        <w:tab/>
        <w:t xml:space="preserve">                    (</w:t>
      </w:r>
      <w:proofErr w:type="spellStart"/>
      <w:r w:rsidRPr="00A31722">
        <w:rPr>
          <w:rFonts w:ascii="Times New Roman" w:hAnsi="Times New Roman"/>
          <w:i/>
          <w:sz w:val="28"/>
          <w:szCs w:val="28"/>
        </w:rPr>
        <w:t>ф.и.</w:t>
      </w:r>
      <w:proofErr w:type="gramStart"/>
      <w:r w:rsidRPr="00A31722">
        <w:rPr>
          <w:rFonts w:ascii="Times New Roman" w:hAnsi="Times New Roman"/>
          <w:i/>
          <w:sz w:val="28"/>
          <w:szCs w:val="28"/>
        </w:rPr>
        <w:t>о</w:t>
      </w:r>
      <w:proofErr w:type="gramEnd"/>
      <w:r w:rsidRPr="00A31722">
        <w:rPr>
          <w:rFonts w:ascii="Times New Roman" w:hAnsi="Times New Roman"/>
          <w:i/>
          <w:sz w:val="28"/>
          <w:szCs w:val="28"/>
        </w:rPr>
        <w:t>.</w:t>
      </w:r>
      <w:proofErr w:type="spellEnd"/>
      <w:r w:rsidRPr="00A31722">
        <w:rPr>
          <w:rFonts w:ascii="Times New Roman" w:hAnsi="Times New Roman"/>
          <w:i/>
          <w:sz w:val="28"/>
          <w:szCs w:val="28"/>
        </w:rPr>
        <w:t>)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  <w:r w:rsidRPr="00A31722">
        <w:rPr>
          <w:rFonts w:ascii="Times New Roman" w:hAnsi="Times New Roman"/>
          <w:sz w:val="28"/>
          <w:szCs w:val="28"/>
        </w:rPr>
        <w:t xml:space="preserve">                                                         М. П.</w:t>
      </w:r>
    </w:p>
    <w:p w:rsidR="00A67010" w:rsidRPr="00A31722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010" w:rsidRPr="00CF04C8" w:rsidRDefault="00A67010" w:rsidP="00A67010">
      <w:pPr>
        <w:pStyle w:val="ConsPlusNonformat"/>
        <w:contextualSpacing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7010" w:rsidRPr="00297F96" w:rsidRDefault="00A67010" w:rsidP="00A67010">
      <w:pPr>
        <w:jc w:val="both"/>
        <w:rPr>
          <w:rFonts w:ascii="Times New Roman" w:hAnsi="Times New Roman" w:cs="Times New Roman"/>
          <w:sz w:val="24"/>
        </w:rPr>
      </w:pPr>
    </w:p>
    <w:p w:rsidR="00A67010" w:rsidRDefault="00A67010" w:rsidP="00A670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67010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655D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A67010" w:rsidRPr="005111CA" w:rsidRDefault="00A67010" w:rsidP="00A67010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2655D1">
        <w:rPr>
          <w:rFonts w:ascii="Times New Roman" w:hAnsi="Times New Roman" w:cs="Times New Roman"/>
          <w:sz w:val="28"/>
          <w:szCs w:val="28"/>
        </w:rPr>
        <w:t>к объявлению о проведении конкурсного отбора</w:t>
      </w:r>
    </w:p>
    <w:p w:rsidR="00A67010" w:rsidRPr="000942C7" w:rsidRDefault="00A67010" w:rsidP="00A67010">
      <w:pPr>
        <w:spacing w:after="0" w:line="360" w:lineRule="auto"/>
        <w:rPr>
          <w:rFonts w:ascii="Times New Roman" w:hAnsi="Times New Roman" w:cs="Times New Roman"/>
          <w:smallCaps/>
          <w:sz w:val="24"/>
        </w:rPr>
      </w:pP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СОГЛАШЕНИЕ №______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 предоставлении субсидии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из бюджета ______________________________ некоммерческой организации_________________________________________________________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(наименование организации)</w:t>
      </w:r>
    </w:p>
    <w:p w:rsidR="000942C7" w:rsidRPr="000942C7" w:rsidRDefault="000942C7" w:rsidP="000942C7">
      <w:pPr>
        <w:pStyle w:val="ConsPlusTitle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рамках системы персонифицированного финансирования дополнительного образования детей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с._____________________                                              "__" _____________ 20__ г.</w:t>
      </w:r>
    </w:p>
    <w:p w:rsidR="000942C7" w:rsidRPr="000942C7" w:rsidRDefault="000942C7" w:rsidP="000942C7">
      <w:pPr>
        <w:pStyle w:val="ConsPlusNonformat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Управление образования администрации Кичменгско-Городецкого муниципального района именуемое в дальнейшем «Уполномоченный орган» в лице ________________________, действующей на основании _________________________________________________, с одной стороны, и ______________________________________________, именуемый в дальнейшем "Уполномоченная организация", в лице, действующего на основании _______________________________________, с другой стороны,  именуемые  в  дальнейшем  "Стороны",  в  соответствии с Бюджетным кодексом Российской Федерации, решением Муниципального собрания о бюджете от ________  № _________ "О бюджете на ___год»,  Порядком предоставлении поддержки социально ориентированным некоммерческим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Кичменгско-Городецком муниципальном районе (далее – проект), утвержденным постановлением администрации Кичменгско-Городецкого муниципального района Вологодской области от _________ г. № ______ (далее – Порядок), Правилами персонифицированного финансирования дополнительного образования детей в ____________________, утвержденным _______________________ (далее – Правила персонифицированного финансирования), на основании протокола конкурсной комиссии _____________________ заключили настоящее Соглашение о нижеследующем.</w:t>
      </w:r>
      <w:proofErr w:type="gramEnd"/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I. ПРЕДМЕТ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nformat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1"/>
      <w:bookmarkEnd w:id="5"/>
      <w:r w:rsidRPr="000942C7">
        <w:rPr>
          <w:rFonts w:ascii="Times New Roman" w:hAnsi="Times New Roman" w:cs="Times New Roman"/>
          <w:sz w:val="26"/>
          <w:szCs w:val="26"/>
        </w:rPr>
        <w:t xml:space="preserve">   В   соответствии  с  настоящим  Соглашением  Уполномоченный орган обязуется  предоставить  субсидию  из  бюджета Кичменгско-Городецкого муниципального района Уполномоченной организации на реализацию проекта (далее - Субсидия) в размере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 xml:space="preserve"> _____________ (________________________) 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>рублей, а Уполномоченная организация обязуется принять Субсидию, использовать ее по целевому  назначению,  определенному  настоящим  Соглашением,  и обеспечить выполнение условий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 xml:space="preserve">Субсидия предоставляется в целях возмещения следующих затрат Уполномоченной организации, возникающих при проведении проекта по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персонифицированному финансированию дополнительного образования детей, в том числе, на оплату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услуг;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оплату труда специалистов, осуществляющих обеспечение деятельности Организации в части выполнения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функционала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уполномоченной организации; начисления на оплату труда специалистов; приобретение коммунальных услуг, услуг связи, приобретение и обслуживание программного обеспечения бухгалтерского учета, оплата услуг по содержанию счета в кредитной организации; арендные платежи; изготовление и печать сертификатов; </w:t>
      </w:r>
      <w:r w:rsidRPr="000942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sz w:val="26"/>
          <w:szCs w:val="26"/>
        </w:rPr>
        <w:t>приобретение расходных материалов, используемых при реализации Проекта; приобретение оборудования.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2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 не допускается.</w:t>
      </w:r>
    </w:p>
    <w:p w:rsidR="000942C7" w:rsidRPr="000942C7" w:rsidRDefault="000942C7" w:rsidP="000942C7">
      <w:pPr>
        <w:pStyle w:val="a3"/>
        <w:numPr>
          <w:ilvl w:val="1"/>
          <w:numId w:val="12"/>
        </w:numPr>
        <w:suppressAutoHyphens/>
        <w:spacing w:after="0"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Совокупный объем затрат, осуществляемых по следующим направлениям: оплата труда специалистов, осуществляющих обеспечение деятельности Организации в части выполнения функционала уполномоченной организации; начисления на оплату труда специалистов; приобретение коммунальных услуг, услуг связи, приобретение и обслуживание программного обеспечения бухгалтерского учета, оплата услуг по содержанию счета в кредитной организации; арендные платежи; изготовление и печать сертификатов;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942C7">
        <w:rPr>
          <w:rFonts w:ascii="Times New Roman" w:hAnsi="Times New Roman" w:cs="Times New Roman"/>
          <w:sz w:val="26"/>
          <w:szCs w:val="26"/>
        </w:rPr>
        <w:t xml:space="preserve">приобретение расходных материалов, используемых при реализации Проекта; приобретение оборудования, определенных в пункте 1 настоящего Соглашения, подлежащих возмещению за счет субсидии, не может превышать 100 тысяч рублей  и в структуре возмещаемых затрат не может превышать 10 процентов от совокупных затрат Организации, возмещаемых за счет субсидии.    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II. УСЛОВИЯ И ПОРЯДОК ПРЕДОСТАВЛЕНИЯ СУБСИДИИ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Субсидия предоставляется при соблюдении Уполномоченной организацией условий предоставления субсидий, предусмотренных Порядком.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Кичменгско-Городецком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ежемесячными авансовыми платежами, не позднее 3-х рабочих дней после получения заявки от Уполномоченной организации на перечисление субсидии, оформленной в соответствии с Приложением 1, на отдельный счет Уполномоченной организации, открытый в кредитной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организации.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3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Предоставление Субсидии осуществляется при условии отсутствия задолженности у получателя Субсидии по уплате налогов, сборов и других обязательных платежей в бюджеты бюджетной системы Российской Федерации.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III. ВЗАИМОДЕЙСТВИЕ СТОРОН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a3"/>
        <w:widowControl w:val="0"/>
        <w:numPr>
          <w:ilvl w:val="1"/>
          <w:numId w:val="15"/>
        </w:numPr>
        <w:suppressAutoHyphens/>
        <w:spacing w:after="0" w:line="100" w:lineRule="atLeast"/>
        <w:ind w:right="-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Уполномоченная организация обязана: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Представить в Уполномоченный орган при заключении настоящего Соглашения: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а) копию устава Уполномоченной организации, заверенную печатью Уполномоченной организации;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б)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Вести раздельный учет полученной субсидии, включая ее размещение на отдельных счетах в кредитных организациях.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Осуществлять реализацию мероприятий с соблюдением Правил персонифицированного финансирования.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Осуществлять платежи на оплату услуг, предоставляемых детям с использованием сертификатов дополнительного образования, выданных в Кичменгско-Городецком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 только в целях оплаты обучения детей, которым предоставлены сертификаты дополнительного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и перечень которых согласован с Уполномоченным органом.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Уведомить Уполномоченный орган путем направления соответствующего письменного извещения: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а) в течение 3 (трех) рабочих дней в случае изменения платежных реквизитов;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б) в течение 5 (пяти) рабочих дней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решения о прекращении (отсутствии) потребности в Субсидии;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Ежеквартально представлять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в Уполномоченный орган подписанную в установленном порядке отчетность об осуществлении расходов в соответствии с Приложением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2, источником финансового обеспечения которых является Субсидия, не позднее 15-го числа месяца, следующего за отчетным кварталом.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нецелевого использования бюджетных средств, средства в размере предоставленной Субсидии перечисляются в доход бюджета района в порядке, предусмотренном бюджетным законодательством 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Уполномоченный орган обязан: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Перечислять Уполномоченной организации Субсидию на цели, в размере, порядке и на условиях, предусмотренных Соглашением на основании заявок Уполномоченной организации на перечисление субсидии, оформляемых в соответствии с Приложением 1.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исполнением Уполномоченной организацией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условий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 Направить Уполномоченной организации в 10 дневной срок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с даты регистрации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Соглашения в Уполномоченный орган порядок и сроки представления отчетности об осуществлении расходов, источником финансового обеспечения которых является Субсидия.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Уполномоченная организация вправе: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Обращаться в Уполномоченный орган за разъяснениями по вопросам исполнения настоящего Соглашения.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Уполномоченный орган вправе: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нарушения Уполномоченной организацией условий, установленных Порядком, условий и обязательств, предусмотренных настоящим соглашением, а также  требований Правил персонифицированного финансирования принимать решение о расторжении соглашения в порядке, предусмотренном настоящим соглашением.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В случае установления по итогам проверок, проведенных Уполномоченным органом, а также уполномоченными органами финансового контроля, фактов нарушения цели и условий, определенных Порядком и/или настоящим соглашением, и/или фактов нарушения требований Правил персонифицированного финансирования, возврат сумм, использованных Уполномоченной организацией, осуществлять в порядке, предусмотренном бюджетным законодательством 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2"/>
          <w:numId w:val="15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Согласовать Уполномоченной организации использование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на те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же цели в следующем финансовом году остаток субсидии, образовавшийся на конец отчетного финансового года, в месячный срок со дня получения обоснования в потребности субсидии. Обоснованием наличия потребности в получении субсидии является наличие заключенных и действующих в следующем финансовом году договоров об обучении, заключенных родителями (законными представителями) детей – 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IV. ОСНОВАНИЯ И ПОРЯДОК ПРИОСТАНОВЛЕНИЯ (СОКРАЩЕНИЯ)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ПЕРЕЧИСЛЕНИЯ И ВЗЫСКАНИЯ СУБСИДИИ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если на начало текущего финансового года образовался остаток субсидии, не использованной в отчетном финансовом году, Уполномоченная организация вправе использовать указанный остаток только после представления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42C7">
        <w:rPr>
          <w:rFonts w:ascii="Times New Roman" w:hAnsi="Times New Roman" w:cs="Times New Roman"/>
          <w:sz w:val="26"/>
          <w:szCs w:val="26"/>
        </w:rPr>
        <w:t>Уполномоченный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орган подтверждения потребности в нем и получения соответствующего письменного согласования Уполномоченного органа в сроки, установленные соглашением.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нецелевого использования Уполномоченной организацией бюджетных средств, средства в размере части субсидии, использованной нецелевым образом, подлежат перечислению в доход местного бюджета в порядке, предусмотренном бюджетным законодательством Российской Федерации. 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 xml:space="preserve">В случае расторжения настоящего Соглашения Уполномоченная организация перечисляет средства в размере неиспользованной субсидии в доход местного бюджета в порядке, предусмотренном бюджетным законодательством </w:t>
      </w:r>
      <w:r w:rsidRPr="000942C7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Федерации.</w:t>
      </w:r>
    </w:p>
    <w:p w:rsidR="000942C7" w:rsidRPr="000942C7" w:rsidRDefault="000942C7" w:rsidP="000942C7">
      <w:pPr>
        <w:pStyle w:val="ConsPlusNormal"/>
        <w:widowControl w:val="0"/>
        <w:numPr>
          <w:ilvl w:val="1"/>
          <w:numId w:val="14"/>
        </w:numPr>
        <w:suppressAutoHyphens/>
        <w:autoSpaceDE/>
        <w:autoSpaceDN/>
        <w:adjustRightInd/>
        <w:spacing w:line="100" w:lineRule="atLeast"/>
        <w:ind w:left="0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942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2C7">
        <w:rPr>
          <w:rFonts w:ascii="Times New Roman" w:hAnsi="Times New Roman" w:cs="Times New Roman"/>
          <w:sz w:val="26"/>
          <w:szCs w:val="26"/>
        </w:rPr>
        <w:t xml:space="preserve"> соблюдением условий предоставления Субсидий осуществляется Уполномоченным органом.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5.1.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VI. СРОК ДЕЙСТВИЯ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6.2. Днем подписания Соглашения считается дата регистрации Уполномоченным органом подписанного Уполномоченной организацией Соглашения.</w:t>
      </w: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VII. ПОРЯДОК РАССМОТРЕНИЯ СПОРОВ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7.1.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7.2. В случае невозможности урегулирования споры (разногласия) подлежат разрешению в порядке, установленном законодательством Российской Федерации.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VIII. ПОРЯДОК РАСТОРЖЕНИЯ СОГЛАШЕНИЯ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8.1. В случае нарушения Уполномоченной организацией условий, установленных Порядком, условий и обязательств, предусмотренных настоящим соглашением, требований Правил персонифицированного финансирования, Уполномоченный орган принимает решение о расторжении Соглашения.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8.2. Уполномоченный орган информирует Уполномоченную организацию о расторжении соглашения с указанием причин расторжения соглашения.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IX. ЗАКЛЮЧИТЕЛЬНЫЕ ПОЛОЖЕНИЯ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9.1. Изменения в настоящее Соглашение вносятся по согласованию Сторон путем оформления дополнительного соглашения.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9.2. К настоящему Соглашению прилагаются и являются его неотъемлемыми частями приложения, подписанные Сторонами.</w:t>
      </w:r>
    </w:p>
    <w:p w:rsidR="000942C7" w:rsidRPr="000942C7" w:rsidRDefault="000942C7" w:rsidP="000942C7">
      <w:pPr>
        <w:pStyle w:val="ConsPlusNormal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9.3. Настоящее Соглашение составлено в 3 (трех) экземплярах, имеющих равную юридическую силу, 2 (два) экземпляра хранятся в Уполномоченном органе, 1 (один) экземпляр – в Уполномоченной организации.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942C7" w:rsidRPr="000942C7" w:rsidRDefault="000942C7" w:rsidP="000942C7">
      <w:pPr>
        <w:pStyle w:val="ConsPlusNormal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0942C7">
        <w:rPr>
          <w:rFonts w:ascii="Times New Roman" w:hAnsi="Times New Roman" w:cs="Times New Roman"/>
          <w:sz w:val="26"/>
          <w:szCs w:val="26"/>
        </w:rPr>
        <w:t>X. АДРЕСА, РЕКВИЗИТЫ И ПОДПИСИ СТОРОН</w:t>
      </w:r>
    </w:p>
    <w:p w:rsidR="000942C7" w:rsidRPr="000942C7" w:rsidRDefault="000942C7" w:rsidP="000942C7">
      <w:pPr>
        <w:pStyle w:val="ConsPlusNormal"/>
        <w:ind w:right="-284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2"/>
        <w:gridCol w:w="4705"/>
      </w:tblGrid>
      <w:tr w:rsidR="000942C7" w:rsidRPr="000942C7" w:rsidTr="009948A5">
        <w:trPr>
          <w:trHeight w:val="616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Уполномоченного органа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Уполномоченной организации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0942C7" w:rsidRPr="000942C7" w:rsidTr="009948A5">
        <w:trPr>
          <w:trHeight w:val="232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БИК: _____________________________</w:t>
            </w:r>
          </w:p>
        </w:tc>
      </w:tr>
      <w:tr w:rsidR="000942C7" w:rsidRPr="000942C7" w:rsidTr="009948A5">
        <w:trPr>
          <w:trHeight w:val="31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ИНН: 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КПП: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КПП: _____________________________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Код администратора доходов 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C7" w:rsidRPr="000942C7" w:rsidTr="009948A5">
        <w:trPr>
          <w:trHeight w:val="323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ОКПО ____________________________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ОКТМО ___________________________</w:t>
            </w:r>
          </w:p>
        </w:tc>
      </w:tr>
      <w:tr w:rsidR="000942C7" w:rsidRPr="000942C7" w:rsidTr="009948A5">
        <w:trPr>
          <w:trHeight w:val="24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942C7" w:rsidRPr="000942C7" w:rsidTr="009948A5">
        <w:trPr>
          <w:trHeight w:val="20"/>
        </w:trPr>
        <w:tc>
          <w:tcPr>
            <w:tcW w:w="48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_________________/_____________/</w:t>
            </w:r>
          </w:p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2C7" w:rsidRPr="000942C7" w:rsidRDefault="000942C7" w:rsidP="009948A5">
            <w:pPr>
              <w:pStyle w:val="ConsPlusNormal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_________________/_________________/</w:t>
            </w:r>
          </w:p>
          <w:p w:rsidR="000942C7" w:rsidRPr="000942C7" w:rsidRDefault="000942C7" w:rsidP="009948A5">
            <w:pPr>
              <w:pStyle w:val="ConsPlusNormal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2C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67010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970" w:rsidRPr="00B67970" w:rsidRDefault="00B6797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010" w:rsidRPr="002B4F06" w:rsidRDefault="00A67010" w:rsidP="00A67010">
      <w:pPr>
        <w:spacing w:after="0" w:line="240" w:lineRule="auto"/>
        <w:ind w:left="6237" w:right="-284"/>
        <w:rPr>
          <w:rFonts w:ascii="Times New Roman" w:hAnsi="Times New Roman" w:cs="Times New Roman"/>
          <w:sz w:val="24"/>
          <w:szCs w:val="24"/>
        </w:rPr>
      </w:pPr>
      <w:bookmarkStart w:id="6" w:name="Par203"/>
      <w:bookmarkEnd w:id="6"/>
      <w:r w:rsidRPr="002B4F0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Приложение № 1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A67010" w:rsidRPr="002B4F06" w:rsidRDefault="00A67010" w:rsidP="00A67010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010" w:rsidRPr="002B4F06" w:rsidRDefault="00A67010" w:rsidP="00A6701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</w:pPr>
      <w:r w:rsidRPr="002B4F06">
        <w:rPr>
          <w:rFonts w:ascii="Times New Roman" w:eastAsiaTheme="minorEastAsia" w:hAnsi="Times New Roman" w:cs="Times New Roman"/>
          <w:smallCaps/>
          <w:sz w:val="28"/>
          <w:szCs w:val="28"/>
          <w:lang w:eastAsia="ru-RU"/>
        </w:rPr>
        <w:t>Заявка на предоставление субсидии.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 (далее – Уполномоченная организация) просит Вас перечислить в рамках соглашения от "__" _________ 20__ г. №___ (далее – Соглашение) с целью возмещения затрат Уполномоченной организации, возникающих при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развития системы дополнительного образования детей посредством внедрения принципа персонифицированного финансирования </w:t>
      </w:r>
      <w:proofErr w:type="gramStart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______, </w:t>
      </w:r>
      <w:proofErr w:type="gramStart"/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месяце 201___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A67010" w:rsidRPr="002B4F06" w:rsidRDefault="00A67010" w:rsidP="00A6701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Кичменгско-Городецком муниципальном районе, в соответствии с заключенными договорами об оплате дополнительного образования с поставщиками образовательных услуг, в объеме __________ рублей 00 коп.</w:t>
      </w:r>
    </w:p>
    <w:p w:rsidR="00A67010" w:rsidRPr="002B4F06" w:rsidRDefault="00A67010" w:rsidP="00A6701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затраты, предусмотренные Проектом, в объеме __________ рублей 00 коп.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1. Реестр </w:t>
      </w:r>
      <w:r w:rsidR="00AA3D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в ______ месяце 201___</w:t>
      </w: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договоров об обучении детей - участников системы персонифицированного финансирования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2410"/>
        <w:gridCol w:w="4252"/>
      </w:tblGrid>
      <w:tr w:rsidR="00A67010" w:rsidRPr="002B4F06" w:rsidTr="007B2848">
        <w:trPr>
          <w:trHeight w:val="124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A67010" w:rsidRPr="002B4F06" w:rsidTr="007B2848">
        <w:trPr>
          <w:trHeight w:val="2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010" w:rsidRPr="002B4F06" w:rsidTr="007B2848">
        <w:trPr>
          <w:trHeight w:val="1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7010" w:rsidRPr="002B4F06" w:rsidTr="007B2848">
        <w:trPr>
          <w:trHeight w:val="8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2B4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3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67010" w:rsidRPr="002B4F06" w:rsidTr="007B2848">
        <w:trPr>
          <w:trHeight w:val="355"/>
        </w:trPr>
        <w:tc>
          <w:tcPr>
            <w:tcW w:w="9587" w:type="dxa"/>
            <w:gridSpan w:val="2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Уполномоченной организации</w:t>
            </w:r>
          </w:p>
        </w:tc>
      </w:tr>
      <w:tr w:rsidR="00A67010" w:rsidRPr="002B4F06" w:rsidTr="007B2848">
        <w:trPr>
          <w:trHeight w:val="20"/>
        </w:trPr>
        <w:tc>
          <w:tcPr>
            <w:tcW w:w="4825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4762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</w:tbl>
    <w:tbl>
      <w:tblPr>
        <w:tblpPr w:leftFromText="180" w:rightFromText="180" w:vertAnchor="text" w:horzAnchor="margin" w:tblpXSpec="center" w:tblpY="75"/>
        <w:tblW w:w="9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A67010" w:rsidRPr="002B4F06" w:rsidTr="007B2848">
        <w:trPr>
          <w:trHeight w:val="20"/>
        </w:trPr>
        <w:tc>
          <w:tcPr>
            <w:tcW w:w="4825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М.П.</w:t>
            </w:r>
          </w:p>
        </w:tc>
        <w:tc>
          <w:tcPr>
            <w:tcW w:w="4762" w:type="dxa"/>
          </w:tcPr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_________________/_________________/</w:t>
            </w:r>
          </w:p>
          <w:p w:rsidR="00A67010" w:rsidRPr="002B4F06" w:rsidRDefault="00A67010" w:rsidP="007B2848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7010" w:rsidRPr="002B4F06" w:rsidRDefault="00A67010" w:rsidP="00A67010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2B4F06">
        <w:br w:type="page"/>
      </w:r>
      <w:r w:rsidRPr="002B4F0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Соглашению</w:t>
      </w:r>
    </w:p>
    <w:p w:rsidR="00A67010" w:rsidRPr="002B4F06" w:rsidRDefault="00A67010" w:rsidP="00A67010">
      <w:pPr>
        <w:autoSpaceDE w:val="0"/>
        <w:autoSpaceDN w:val="0"/>
        <w:adjustRightInd w:val="0"/>
        <w:spacing w:after="0" w:line="240" w:lineRule="auto"/>
        <w:ind w:left="567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F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"__" _________ 20__ г. N ___</w:t>
      </w:r>
    </w:p>
    <w:p w:rsidR="00A67010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70C3F" w:rsidRPr="002B4F06" w:rsidRDefault="00470C3F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ОТЧЕТ</w:t>
      </w: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о расходовании субсидии</w:t>
      </w:r>
    </w:p>
    <w:p w:rsidR="00A67010" w:rsidRPr="002B4F06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________________________________________________</w:t>
      </w: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B4F06">
        <w:rPr>
          <w:rFonts w:ascii="Times New Roman" w:hAnsi="Times New Roman" w:cs="Times New Roman"/>
          <w:sz w:val="28"/>
          <w:szCs w:val="28"/>
        </w:rPr>
        <w:t>(наименование социально ориентированной</w:t>
      </w:r>
      <w:proofErr w:type="gramEnd"/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некоммерческой организации)</w:t>
      </w:r>
    </w:p>
    <w:p w:rsidR="00A67010" w:rsidRPr="002B4F06" w:rsidRDefault="00A67010" w:rsidP="00A6701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за _____ квартал 20_____ года</w:t>
      </w: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996"/>
        <w:gridCol w:w="1559"/>
        <w:gridCol w:w="1276"/>
        <w:gridCol w:w="1134"/>
      </w:tblGrid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C3F" w:rsidRDefault="00A67010" w:rsidP="00470C3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7010" w:rsidRPr="002B4F06" w:rsidRDefault="00A67010" w:rsidP="00470C3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113"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470C3F">
            <w:pPr>
              <w:ind w:left="-10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47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0" w:rsidRPr="002B4F06" w:rsidTr="007B2848"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F0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6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392" w:right="-284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8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010" w:rsidRPr="002B4F06" w:rsidRDefault="00A67010" w:rsidP="007B2848">
            <w:pPr>
              <w:spacing w:after="0"/>
              <w:ind w:left="-247"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ind w:right="-284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Руководитель ___________________________________</w:t>
      </w: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Главный бухгалтер ______________________________</w:t>
      </w:r>
    </w:p>
    <w:p w:rsidR="00A67010" w:rsidRPr="002B4F06" w:rsidRDefault="00A67010" w:rsidP="00A67010">
      <w:pPr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010" w:rsidRPr="002B4F06" w:rsidRDefault="00A67010" w:rsidP="00A6701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B4F06">
        <w:rPr>
          <w:rFonts w:ascii="Times New Roman" w:hAnsi="Times New Roman" w:cs="Times New Roman"/>
          <w:sz w:val="28"/>
          <w:szCs w:val="28"/>
        </w:rPr>
        <w:t>М.П.</w:t>
      </w:r>
    </w:p>
    <w:p w:rsidR="006562EB" w:rsidRDefault="006562EB" w:rsidP="00A542DD"/>
    <w:sectPr w:rsidR="00656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E30456"/>
    <w:multiLevelType w:val="multilevel"/>
    <w:tmpl w:val="F8D6D99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A32715"/>
    <w:multiLevelType w:val="multilevel"/>
    <w:tmpl w:val="2342053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6470D79"/>
    <w:multiLevelType w:val="hybridMultilevel"/>
    <w:tmpl w:val="92F682FC"/>
    <w:lvl w:ilvl="0" w:tplc="88D60542">
      <w:start w:val="1"/>
      <w:numFmt w:val="decimal"/>
      <w:lvlText w:val="%1)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1C3BF2"/>
    <w:multiLevelType w:val="multilevel"/>
    <w:tmpl w:val="CACC8F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85B2840"/>
    <w:multiLevelType w:val="multilevel"/>
    <w:tmpl w:val="D42C5C6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900" w:hanging="36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260" w:hanging="72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260" w:hanging="72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620" w:hanging="108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620" w:hanging="1080"/>
      </w:pPr>
      <w:rPr>
        <w:rFonts w:hint="default"/>
        <w:i w:val="0"/>
        <w:sz w:val="24"/>
      </w:rPr>
    </w:lvl>
  </w:abstractNum>
  <w:abstractNum w:abstractNumId="10">
    <w:nsid w:val="480705B4"/>
    <w:multiLevelType w:val="multilevel"/>
    <w:tmpl w:val="11D0B75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D4215D9"/>
    <w:multiLevelType w:val="hybridMultilevel"/>
    <w:tmpl w:val="1C2AC45E"/>
    <w:lvl w:ilvl="0" w:tplc="88F6D460">
      <w:start w:val="1"/>
      <w:numFmt w:val="decimal"/>
      <w:lvlText w:val="%1)"/>
      <w:lvlJc w:val="left"/>
      <w:pPr>
        <w:ind w:left="177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C47707"/>
    <w:multiLevelType w:val="hybridMultilevel"/>
    <w:tmpl w:val="46A243BC"/>
    <w:lvl w:ilvl="0" w:tplc="CB5AEF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DD"/>
    <w:rsid w:val="000942C7"/>
    <w:rsid w:val="000C0954"/>
    <w:rsid w:val="000C3C99"/>
    <w:rsid w:val="001978AC"/>
    <w:rsid w:val="001C7C8F"/>
    <w:rsid w:val="00251668"/>
    <w:rsid w:val="00270D38"/>
    <w:rsid w:val="00321EB7"/>
    <w:rsid w:val="0038045D"/>
    <w:rsid w:val="003C3797"/>
    <w:rsid w:val="00441FC9"/>
    <w:rsid w:val="00470C3F"/>
    <w:rsid w:val="005103CA"/>
    <w:rsid w:val="006562EB"/>
    <w:rsid w:val="00710685"/>
    <w:rsid w:val="007826BA"/>
    <w:rsid w:val="007D15ED"/>
    <w:rsid w:val="007F730B"/>
    <w:rsid w:val="00A11F5E"/>
    <w:rsid w:val="00A42BFB"/>
    <w:rsid w:val="00A542DD"/>
    <w:rsid w:val="00A67010"/>
    <w:rsid w:val="00AA3D95"/>
    <w:rsid w:val="00AC0726"/>
    <w:rsid w:val="00B67970"/>
    <w:rsid w:val="00C54944"/>
    <w:rsid w:val="00CC0D79"/>
    <w:rsid w:val="00DB0D28"/>
    <w:rsid w:val="00E628DE"/>
    <w:rsid w:val="00ED2C41"/>
    <w:rsid w:val="00F43A9A"/>
    <w:rsid w:val="00FC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2D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542DD"/>
    <w:pPr>
      <w:ind w:left="720"/>
      <w:contextualSpacing/>
    </w:pPr>
  </w:style>
  <w:style w:type="paragraph" w:customStyle="1" w:styleId="ConsPlusNormal">
    <w:name w:val="ConsPlusNormal"/>
    <w:qFormat/>
    <w:rsid w:val="00A5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2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2DD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542DD"/>
    <w:pPr>
      <w:ind w:left="720"/>
      <w:contextualSpacing/>
    </w:pPr>
  </w:style>
  <w:style w:type="paragraph" w:customStyle="1" w:styleId="ConsPlusNormal">
    <w:name w:val="ConsPlusNormal"/>
    <w:qFormat/>
    <w:rsid w:val="00A5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670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4572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6</cp:revision>
  <cp:lastPrinted>2018-12-13T13:42:00Z</cp:lastPrinted>
  <dcterms:created xsi:type="dcterms:W3CDTF">2018-12-13T13:56:00Z</dcterms:created>
  <dcterms:modified xsi:type="dcterms:W3CDTF">2018-12-17T13:39:00Z</dcterms:modified>
</cp:coreProperties>
</file>