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27D7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45B0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30.08.2013 N 1014</w:t>
            </w:r>
            <w:r>
              <w:rPr>
                <w:sz w:val="48"/>
                <w:szCs w:val="48"/>
              </w:rPr>
              <w:br/>
              <w:t>(ред. от 21.01.2019)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26.09.2013 N 30038)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45B0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45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45B07">
      <w:pPr>
        <w:pStyle w:val="ConsPlusNormal"/>
        <w:jc w:val="both"/>
        <w:outlineLvl w:val="0"/>
      </w:pPr>
    </w:p>
    <w:p w:rsidR="00000000" w:rsidRDefault="00045B07">
      <w:pPr>
        <w:pStyle w:val="ConsPlusNormal"/>
        <w:outlineLvl w:val="0"/>
      </w:pPr>
      <w:r>
        <w:t>Зарегистрировано в Минюсте России 26 сентября 2013 г. N 30038</w:t>
      </w:r>
    </w:p>
    <w:p w:rsidR="00000000" w:rsidRDefault="00045B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45B07">
      <w:pPr>
        <w:pStyle w:val="ConsPlusNormal"/>
        <w:jc w:val="center"/>
      </w:pPr>
    </w:p>
    <w:p w:rsidR="00000000" w:rsidRDefault="00045B0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045B07">
      <w:pPr>
        <w:pStyle w:val="ConsPlusTitle"/>
        <w:jc w:val="center"/>
      </w:pPr>
    </w:p>
    <w:p w:rsidR="00000000" w:rsidRDefault="00045B07">
      <w:pPr>
        <w:pStyle w:val="ConsPlusTitle"/>
        <w:jc w:val="center"/>
      </w:pPr>
      <w:r>
        <w:t>ПРИКАЗ</w:t>
      </w:r>
    </w:p>
    <w:p w:rsidR="00000000" w:rsidRDefault="00045B07">
      <w:pPr>
        <w:pStyle w:val="ConsPlusTitle"/>
        <w:jc w:val="center"/>
      </w:pPr>
      <w:r>
        <w:t>от 30 августа 2013 г. N 1014</w:t>
      </w:r>
    </w:p>
    <w:p w:rsidR="00000000" w:rsidRDefault="00045B07">
      <w:pPr>
        <w:pStyle w:val="ConsPlusTitle"/>
        <w:jc w:val="center"/>
      </w:pPr>
    </w:p>
    <w:p w:rsidR="00000000" w:rsidRDefault="00045B07">
      <w:pPr>
        <w:pStyle w:val="ConsPlusTitle"/>
        <w:jc w:val="center"/>
      </w:pPr>
      <w:r>
        <w:t>ОБ УТВЕРЖДЕНИИ ПОРЯДКА</w:t>
      </w:r>
    </w:p>
    <w:p w:rsidR="00000000" w:rsidRDefault="00045B07">
      <w:pPr>
        <w:pStyle w:val="ConsPlusTitle"/>
        <w:jc w:val="center"/>
      </w:pPr>
      <w:r>
        <w:t>ОРГАНИЗАЦИИ И ОСУЩЕСТВЛЕНИЯ ОБРАЗОВАТЕЛЬНОЙ</w:t>
      </w:r>
    </w:p>
    <w:p w:rsidR="00000000" w:rsidRDefault="00045B07">
      <w:pPr>
        <w:pStyle w:val="ConsPlusTitle"/>
        <w:jc w:val="center"/>
      </w:pPr>
      <w:r>
        <w:t>ДЕЯТЕЛЬНОСТИ ПО ОСНОВНЫМ ОБЩЕОБРАЗОВАТЕЛЬНЫМ</w:t>
      </w:r>
    </w:p>
    <w:p w:rsidR="00000000" w:rsidRDefault="00045B07">
      <w:pPr>
        <w:pStyle w:val="ConsPlusTitle"/>
        <w:jc w:val="center"/>
      </w:pPr>
      <w:r>
        <w:t>ПРОГРАММАМ - ОБРАЗОВАТЕЛЬНЫМ ПРОГРАММАМ</w:t>
      </w:r>
    </w:p>
    <w:p w:rsidR="00000000" w:rsidRDefault="00045B07">
      <w:pPr>
        <w:pStyle w:val="ConsPlusTitle"/>
        <w:jc w:val="center"/>
      </w:pPr>
      <w:r>
        <w:t>ДОШКОЛЬНОГО ОБРАЗОВАНИЯ</w:t>
      </w:r>
    </w:p>
    <w:p w:rsidR="00000000" w:rsidRDefault="00045B0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45B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45B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21.01.2019 N 32)</w:t>
            </w:r>
          </w:p>
        </w:tc>
      </w:tr>
    </w:tbl>
    <w:p w:rsidR="00000000" w:rsidRDefault="00045B07">
      <w:pPr>
        <w:pStyle w:val="ConsPlusNormal"/>
        <w:jc w:val="center"/>
      </w:pPr>
    </w:p>
    <w:p w:rsidR="00000000" w:rsidRDefault="00045B07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1. Утвердит</w:t>
      </w:r>
      <w:r>
        <w:t xml:space="preserve">ь прилагаемый </w:t>
      </w:r>
      <w:hyperlink w:anchor="Par35" w:tooltip="ПОРЯДОК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</w:t>
      </w:r>
      <w:r>
        <w:t>инистерством юстиции Российской Федерации 18 января 2012 г., регистрационный N 22946).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jc w:val="right"/>
      </w:pPr>
      <w:r>
        <w:t>Первый заместитель Министра</w:t>
      </w:r>
    </w:p>
    <w:p w:rsidR="00000000" w:rsidRDefault="00045B07">
      <w:pPr>
        <w:pStyle w:val="ConsPlusNormal"/>
        <w:jc w:val="right"/>
      </w:pPr>
      <w:r>
        <w:t>Н.В.ТРЕТЬЯК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jc w:val="right"/>
        <w:outlineLvl w:val="0"/>
      </w:pPr>
      <w:r>
        <w:t>Приложение</w:t>
      </w:r>
    </w:p>
    <w:p w:rsidR="00000000" w:rsidRDefault="00045B07">
      <w:pPr>
        <w:pStyle w:val="ConsPlusNormal"/>
        <w:jc w:val="center"/>
      </w:pPr>
    </w:p>
    <w:p w:rsidR="00000000" w:rsidRDefault="00045B07">
      <w:pPr>
        <w:pStyle w:val="ConsPlusNormal"/>
        <w:jc w:val="right"/>
      </w:pPr>
      <w:r>
        <w:t>Утвержден</w:t>
      </w:r>
    </w:p>
    <w:p w:rsidR="00000000" w:rsidRDefault="00045B07">
      <w:pPr>
        <w:pStyle w:val="ConsPlusNormal"/>
        <w:jc w:val="right"/>
      </w:pPr>
      <w:r>
        <w:t>приказом Министерства образования</w:t>
      </w:r>
    </w:p>
    <w:p w:rsidR="00000000" w:rsidRDefault="00045B07">
      <w:pPr>
        <w:pStyle w:val="ConsPlusNormal"/>
        <w:jc w:val="right"/>
      </w:pPr>
      <w:r>
        <w:t>и науки Российской Федерации</w:t>
      </w:r>
    </w:p>
    <w:p w:rsidR="00000000" w:rsidRDefault="00045B07">
      <w:pPr>
        <w:pStyle w:val="ConsPlusNormal"/>
        <w:jc w:val="right"/>
      </w:pPr>
      <w:r>
        <w:t>от 30 августа 2013 г. N 1014</w:t>
      </w:r>
    </w:p>
    <w:p w:rsidR="00000000" w:rsidRDefault="00045B07">
      <w:pPr>
        <w:pStyle w:val="ConsPlusNormal"/>
        <w:jc w:val="right"/>
      </w:pPr>
    </w:p>
    <w:p w:rsidR="00000000" w:rsidRDefault="00045B07">
      <w:pPr>
        <w:pStyle w:val="ConsPlusTitle"/>
        <w:jc w:val="center"/>
      </w:pPr>
      <w:bookmarkStart w:id="1" w:name="Par35"/>
      <w:bookmarkEnd w:id="1"/>
      <w:r>
        <w:t>ПОРЯДОК</w:t>
      </w:r>
    </w:p>
    <w:p w:rsidR="00000000" w:rsidRDefault="00045B07">
      <w:pPr>
        <w:pStyle w:val="ConsPlusTitle"/>
        <w:jc w:val="center"/>
      </w:pPr>
      <w:r>
        <w:t>ОРГАНИЗАЦИИ И ОСУЩЕСТВЛЕНИЯ ОБРАЗОВАТЕЛЬНОЙ</w:t>
      </w:r>
    </w:p>
    <w:p w:rsidR="00000000" w:rsidRDefault="00045B07">
      <w:pPr>
        <w:pStyle w:val="ConsPlusTitle"/>
        <w:jc w:val="center"/>
      </w:pPr>
      <w:r>
        <w:lastRenderedPageBreak/>
        <w:t>ДЕЯТЕЛЬНОСТИ ПО ОСНОВНЫМ ОБЩЕОБРАЗОВАТЕЛЬНЫМ</w:t>
      </w:r>
    </w:p>
    <w:p w:rsidR="00000000" w:rsidRDefault="00045B07">
      <w:pPr>
        <w:pStyle w:val="ConsPlusTitle"/>
        <w:jc w:val="center"/>
      </w:pPr>
      <w:r>
        <w:t>ПРОГРАММАМ - ОБРАЗОВАТЕЛЬНЫМ ПРОГРАММАМ</w:t>
      </w:r>
    </w:p>
    <w:p w:rsidR="00000000" w:rsidRDefault="00045B07">
      <w:pPr>
        <w:pStyle w:val="ConsPlusTitle"/>
        <w:jc w:val="center"/>
      </w:pPr>
      <w:r>
        <w:t>ДОШКОЛЬНОГО ОБРАЗОВАНИЯ</w:t>
      </w:r>
    </w:p>
    <w:p w:rsidR="00000000" w:rsidRDefault="00045B07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45B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45B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21.01.2019 N 32)</w:t>
            </w:r>
          </w:p>
        </w:tc>
      </w:tr>
    </w:tbl>
    <w:p w:rsidR="00000000" w:rsidRDefault="00045B07">
      <w:pPr>
        <w:pStyle w:val="ConsPlusNormal"/>
        <w:jc w:val="center"/>
      </w:pPr>
    </w:p>
    <w:p w:rsidR="00000000" w:rsidRDefault="00045B07">
      <w:pPr>
        <w:pStyle w:val="ConsPlusTitle"/>
        <w:jc w:val="center"/>
        <w:outlineLvl w:val="1"/>
      </w:pPr>
      <w:r>
        <w:t>I. Общие положения</w:t>
      </w:r>
    </w:p>
    <w:p w:rsidR="00000000" w:rsidRDefault="00045B07">
      <w:pPr>
        <w:pStyle w:val="ConsPlusNormal"/>
        <w:jc w:val="center"/>
      </w:pPr>
    </w:p>
    <w:p w:rsidR="00000000" w:rsidRDefault="00045B07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</w:t>
      </w:r>
      <w:r>
        <w:t xml:space="preserve">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</w:t>
      </w:r>
      <w:r>
        <w:t>бразовательной деятельности для обучающихся с ограниченными возможностями здоровья.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</w:t>
      </w:r>
      <w:r>
        <w:t>граммы дошкольного образования включая индивидуальных предпринимателей (далее - образовательная организация).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Минпросвещения России </w:t>
      </w:r>
      <w:r>
        <w:t>от 21.01.2019 N 32)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Title"/>
        <w:jc w:val="center"/>
        <w:outlineLvl w:val="1"/>
      </w:pPr>
      <w:r>
        <w:t>II. Организация и осуществление</w:t>
      </w:r>
    </w:p>
    <w:p w:rsidR="00000000" w:rsidRDefault="00045B07">
      <w:pPr>
        <w:pStyle w:val="ConsPlusTitle"/>
        <w:jc w:val="center"/>
      </w:pPr>
      <w:r>
        <w:t>образовательной деятельности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4. Форма </w:t>
      </w:r>
      <w:r>
        <w:t>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</w:t>
      </w:r>
      <w:r>
        <w:t>нение ребенка &lt;1&gt;.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</w:t>
      </w:r>
      <w:r>
        <w:t>йской Федерации" (Собрание законодательства Российской Федерации, 2012, N 53, ст. 7598).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</w:t>
      </w:r>
      <w:r>
        <w:t>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000000" w:rsidRDefault="00045B07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lastRenderedPageBreak/>
        <w:t xml:space="preserve">&lt;2&gt; </w:t>
      </w:r>
      <w:hyperlink r:id="rId17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</w:t>
      </w:r>
      <w:r>
        <w:t xml:space="preserve"> N 273-ФЗ "Об образовании в Российской Федерации" (Собрание законодательства Российской Федерации, 2012, N 53, ст. 7598).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</w:t>
      </w:r>
      <w:r>
        <w:t>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</w:t>
      </w:r>
      <w:r>
        <w:t>овательных программ дошкольного образования осуществляется на основании договора между указанными организациями &lt;3&gt;.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8" w:history="1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6. Образовательная организация обеспечивает по</w:t>
      </w:r>
      <w:r>
        <w:t>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</w:t>
      </w:r>
      <w:r>
        <w:t>ьного образования.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</w:t>
      </w:r>
      <w:r>
        <w:t xml:space="preserve">ляются федеральным государственным образовательным </w:t>
      </w:r>
      <w:hyperlink r:id="rId19" w:history="1">
        <w:r>
          <w:rPr>
            <w:color w:val="0000FF"/>
          </w:rPr>
          <w:t>стандартом</w:t>
        </w:r>
      </w:hyperlink>
      <w:r>
        <w:t xml:space="preserve"> дошкольного образования.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10. Образовательные программы дошкольного образования самосто</w:t>
      </w:r>
      <w:r>
        <w:t>ятельно разрабатываются и утверждаются образовательными организациями.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r:id="rId20" w:history="1">
        <w:r>
          <w:rPr>
            <w:color w:val="0000FF"/>
          </w:rPr>
          <w:t>стандартом</w:t>
        </w:r>
      </w:hyperlink>
      <w:r>
        <w:t xml:space="preserve"> дошкольного образования и с учетом соответствующих примерных образовательных </w:t>
      </w:r>
      <w:hyperlink r:id="rId21" w:history="1">
        <w:r>
          <w:rPr>
            <w:color w:val="0000FF"/>
          </w:rPr>
          <w:t>программ</w:t>
        </w:r>
      </w:hyperlink>
      <w:r>
        <w:t xml:space="preserve"> дошкольного образования &lt;4&gt;.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2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</w:t>
      </w:r>
      <w:r>
        <w:t>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 xml:space="preserve">11. В образовательных организациях образовательная деятельность осуществляется на </w:t>
      </w:r>
      <w:hyperlink r:id="rId23" w:history="1">
        <w:r>
          <w:rPr>
            <w:color w:val="0000FF"/>
          </w:rPr>
          <w:t>государственном языке</w:t>
        </w:r>
      </w:hyperlink>
      <w:r>
        <w:t xml:space="preserve"> Российской Федерации. Образовательная деятельность может осуществляться на родном языке из числа языков народов Российской Федерации, в том числе </w:t>
      </w:r>
      <w:r>
        <w:t xml:space="preserve">на </w:t>
      </w:r>
      <w:r>
        <w:lastRenderedPageBreak/>
        <w:t>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</w:t>
      </w:r>
      <w:r>
        <w:t>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</w:t>
      </w:r>
    </w:p>
    <w:p w:rsidR="00000000" w:rsidRDefault="00045B07">
      <w:pPr>
        <w:pStyle w:val="ConsPlusNormal"/>
        <w:jc w:val="both"/>
      </w:pPr>
      <w:r>
        <w:t xml:space="preserve">(п. 11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5" w:history="1">
        <w:r>
          <w:rPr>
            <w:color w:val="0000FF"/>
          </w:rPr>
          <w:t>Часть 5 ст</w:t>
        </w:r>
        <w:r>
          <w:rPr>
            <w:color w:val="0000FF"/>
          </w:rPr>
          <w:t>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12. Освоение образовательных программ дошкольного образовани</w:t>
      </w:r>
      <w:r>
        <w:t>я не сопровождается проведением промежуточных аттестаций и итоговой аттестации обучающихся &lt;6&gt;.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6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</w:t>
      </w:r>
      <w:r>
        <w:t>ольного образования в образовательной организации осуществляется в группах.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В группах общеразвивающей направленности осуществляется реализация образоват</w:t>
      </w:r>
      <w:r>
        <w:t>ельной программы дошкольного образования.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</w:t>
      </w:r>
      <w:r>
        <w:t>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</w:t>
      </w:r>
      <w:r>
        <w:t xml:space="preserve">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</w:t>
      </w:r>
      <w:r>
        <w:t>санитарно-гигиенических, лечебно-оздоровительных и профилактических мероприятий и процедур.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lastRenderedPageBreak/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</w:t>
      </w:r>
      <w:r>
        <w:t>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</w:t>
      </w:r>
      <w:r>
        <w:t>ушений развития и социальную адаптацию воспитанников с ограниченными возможностями здоровья.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</w:t>
      </w:r>
      <w:r>
        <w:t>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В образовательной организации могут быть организованы также: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</w:t>
      </w:r>
      <w:r>
        <w:t>3 лет;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</w:t>
      </w:r>
      <w:r>
        <w:t>и питания и хозяйственно-бытового обслуживания детей, обеспечению соблюдения ими личной гигиены и режима дня;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Минпросвещения России </w:t>
      </w:r>
      <w:r>
        <w:t>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</w:t>
      </w:r>
      <w:r>
        <w:t>ммы дошкольного образования.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В группы могут включаться как воспитанники одного возраста, т</w:t>
      </w:r>
      <w:r>
        <w:t>ак и воспитанники разных возрастов (разновозрастные группы).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</w:t>
      </w:r>
      <w:r>
        <w:t>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</w:t>
      </w:r>
      <w:r>
        <w:t xml:space="preserve"> родителей (законных представителей) возможна организация работы групп также в выходные и праздничные дни.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Минпросвещения России от </w:t>
      </w:r>
      <w:r>
        <w:t>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15. Родители </w:t>
      </w:r>
      <w:hyperlink r:id="rId33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несовершеннолетнего воспитанника, обеспечивающие получ</w:t>
      </w:r>
      <w:r>
        <w:t xml:space="preserve">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</w:t>
      </w:r>
      <w:r>
        <w:lastRenderedPageBreak/>
        <w:t xml:space="preserve">образовательных организациях и </w:t>
      </w:r>
      <w:r>
        <w:t>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&lt;7&gt;.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&lt;7&gt; </w:t>
      </w:r>
      <w:hyperlink r:id="rId34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</w:t>
      </w:r>
      <w:r>
        <w:t>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:rsidR="00000000" w:rsidRDefault="00045B07">
      <w:pPr>
        <w:pStyle w:val="ConsPlusTitle"/>
        <w:jc w:val="center"/>
      </w:pPr>
      <w:r>
        <w:t>для лиц с ограниченными возможностями здоровья</w:t>
      </w:r>
    </w:p>
    <w:p w:rsidR="00000000" w:rsidRDefault="00045B07">
      <w:pPr>
        <w:pStyle w:val="ConsPlusNormal"/>
        <w:jc w:val="center"/>
      </w:pPr>
    </w:p>
    <w:p w:rsidR="00000000" w:rsidRDefault="00045B07">
      <w:pPr>
        <w:pStyle w:val="ConsPlusNormal"/>
        <w:ind w:firstLine="540"/>
        <w:jc w:val="both"/>
      </w:pPr>
      <w:r>
        <w:t>16. Содержание дошкольного образования и условия организации обучения и воспитания детей с</w:t>
      </w:r>
      <w:r>
        <w:t xml:space="preserve">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</w:t>
      </w:r>
      <w:hyperlink r:id="rId35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или абилитации ребенка-инвалида.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&lt;8&gt;.</w:t>
      </w:r>
    </w:p>
    <w:p w:rsidR="00000000" w:rsidRDefault="00045B07">
      <w:pPr>
        <w:pStyle w:val="ConsPlusNormal"/>
        <w:jc w:val="both"/>
      </w:pPr>
      <w:r>
        <w:t xml:space="preserve">(п. 16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&lt;8&gt; </w:t>
      </w:r>
      <w:hyperlink r:id="rId37" w:history="1">
        <w:r>
          <w:rPr>
            <w:color w:val="0000FF"/>
          </w:rPr>
          <w:t>Пункт 21</w:t>
        </w:r>
      </w:hyperlink>
      <w:r>
        <w:t xml:space="preserve"> приказа Минобрнауки России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</w:t>
      </w:r>
      <w:r>
        <w:t>13 г., регистрационный N 30242).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</w:t>
      </w:r>
      <w:r>
        <w:t>вания детьми с ограниченными возможностями здоровья &lt;9&gt;.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&lt;9&gt; </w:t>
      </w:r>
      <w:hyperlink r:id="rId38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</w:t>
      </w:r>
      <w:r>
        <w:t>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</w:t>
      </w:r>
      <w:r>
        <w:t>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</w:t>
      </w:r>
      <w:r>
        <w:t xml:space="preserve">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</w:t>
      </w:r>
      <w:r>
        <w:lastRenderedPageBreak/>
        <w:t>детьми</w:t>
      </w:r>
      <w:r>
        <w:t xml:space="preserve"> с ограниченными возможностями здоровья &lt;10&gt;.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39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</w:t>
      </w:r>
      <w:r>
        <w:t>3-ФЗ "Об образовании Российской Федерации" (Собрание законодательства Российской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</w:t>
      </w:r>
      <w:r>
        <w:t>беспечивается: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1) для детей с ограниченными возможностями здоровья по зрению: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аудиофайлы;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2) для детей с ог</w:t>
      </w:r>
      <w:r>
        <w:t>раниченными возможностями здоровья по слуху: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</w:t>
      </w:r>
      <w:r>
        <w:t>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</w:t>
      </w:r>
      <w:r>
        <w:t>лее 0,8 м; наличие специальных кресел и других приспособлений).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</w:t>
      </w:r>
      <w:r>
        <w:t>зациях &lt;11&gt;.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40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</w:t>
      </w:r>
      <w:r>
        <w:t xml:space="preserve"> Федерации" (Собрание законодательства Российской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>Количество детей в группах компенсирующей направленности не должно превышать: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lastRenderedPageBreak/>
        <w:t>для глухих детей - 6 детей для обеих возрастных групп;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слепых детей - 6 детей для обеих возрастных групп;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</w:t>
      </w:r>
      <w:r>
        <w:t xml:space="preserve">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задержкой психоречевого развития - 6 детей в возрасте до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расстройствами аутистического спектра - 5 детей для обеих возрастных гр</w:t>
      </w:r>
      <w:r>
        <w:t>упп;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со сложными дефектами (тяжелыми и множественными нарушениями развити</w:t>
      </w:r>
      <w:r>
        <w:t>я) - 5 детей для обеих возрастных групп.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Количество детей в группах комбинированной</w:t>
      </w:r>
      <w:r>
        <w:t xml:space="preserve"> направленности не должно превышать: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а) в возрасте до 3 лет - не более 10 детей, в </w:t>
      </w:r>
      <w:r>
        <w:t>том числе не более 3 детей с ограниченными возможностями здоровья;</w:t>
      </w:r>
    </w:p>
    <w:p w:rsidR="00000000" w:rsidRDefault="00045B07">
      <w:pPr>
        <w:pStyle w:val="ConsPlusNormal"/>
        <w:jc w:val="both"/>
      </w:pPr>
      <w:r>
        <w:t xml:space="preserve">(пп. "а"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б) в возрасте </w:t>
      </w:r>
      <w:r>
        <w:t>старше 3 лет: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lastRenderedPageBreak/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</w:t>
      </w:r>
      <w:r>
        <w:t>етей со сложным дефектом;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не более</w:t>
      </w:r>
      <w:r>
        <w:t xml:space="preserve">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000000" w:rsidRDefault="00045B07">
      <w:pPr>
        <w:pStyle w:val="ConsPlusNormal"/>
        <w:jc w:val="both"/>
      </w:pPr>
      <w:r>
        <w:t xml:space="preserve">(пп. "б" 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</w:t>
      </w:r>
      <w:r>
        <w:t xml:space="preserve">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</w:t>
      </w:r>
      <w:r>
        <w:t>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00000" w:rsidRDefault="00045B07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</w:t>
      </w:r>
      <w:r>
        <w:t>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детей с нарушениями слуха (глухих, слабослышащих, позднооглохших) - не менее 1 штатной единицы учителя</w:t>
      </w:r>
      <w:r>
        <w:t>-дефектолога (сурдопедагога), не менее 0,5 штатной единицы педагога-психолога;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</w:t>
      </w:r>
      <w:r>
        <w:t>еля-логопеда, не менее 0,5 штатной единицы педагога-психолога;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нарушениями опорно-двигательного аппарата - не мене</w:t>
      </w:r>
      <w:r>
        <w:t>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расстройствами аутистического спектра - не менее 0,5 штатной единицы учителя</w:t>
      </w:r>
      <w:r>
        <w:t xml:space="preserve">-дефектолога (олигофренопедагогога) и/или педагога-психолога, не менее 0,5 штатной </w:t>
      </w:r>
      <w:r>
        <w:lastRenderedPageBreak/>
        <w:t>единицы учителя-логопеда;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</w:t>
      </w:r>
      <w:r>
        <w:t>е 0,5 штатной единицы учителя-логопеда;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для детей со сл</w:t>
      </w:r>
      <w:r>
        <w:t>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 xml:space="preserve">На каждую группу </w:t>
      </w:r>
      <w:r>
        <w:t>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При получении дошкольного образования детьми с о</w:t>
      </w:r>
      <w:r>
        <w:t>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</w:t>
      </w:r>
      <w:r>
        <w:t>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учителя-дефектолога (сурдопедагога, тифлопедагога, олигофренопедагога) на каждые 5 - 12 обучающихся с ог</w:t>
      </w:r>
      <w:r>
        <w:t>раниченными возможностями здоровья;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учителя-логопеда на каждые 5 - 12 обучающихся с ограниченными возможностями здоровья;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педагога-психолога на каждые 20 обучающихся с ограниченными возможностями здоровья;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тьютора на каждые 1 - 5 обучающихся с ограниченным</w:t>
      </w:r>
      <w:r>
        <w:t>и возможностями здоровья;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ассистента (помощника) на каждые 1 - 5 обучающихся с ограниченными возможностями здоровья.</w:t>
      </w:r>
    </w:p>
    <w:p w:rsidR="00000000" w:rsidRDefault="00045B07">
      <w:pPr>
        <w:pStyle w:val="ConsPlusNormal"/>
        <w:jc w:val="both"/>
      </w:pPr>
      <w:r>
        <w:t xml:space="preserve">(п. 21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Минпросве</w:t>
      </w:r>
      <w:r>
        <w:t>щения России от 21.01.2019 N 32)</w:t>
      </w:r>
    </w:p>
    <w:p w:rsidR="00000000" w:rsidRDefault="00045B07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45B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045B0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62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</w:t>
            </w:r>
            <w:r>
              <w:rPr>
                <w:color w:val="392C69"/>
              </w:rPr>
              <w:t>е которых дает право на обучение по основным общеобразовательным программам на дому.</w:t>
            </w:r>
          </w:p>
        </w:tc>
      </w:tr>
    </w:tbl>
    <w:p w:rsidR="00000000" w:rsidRDefault="00045B07">
      <w:pPr>
        <w:pStyle w:val="ConsPlusNormal"/>
        <w:spacing w:before="300"/>
        <w:ind w:firstLine="540"/>
        <w:jc w:val="both"/>
      </w:pPr>
      <w:r>
        <w:t>22. Для воспитанников, нуждающихся в длительном ле</w:t>
      </w:r>
      <w:r>
        <w:t xml:space="preserve">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63" w:history="1">
        <w:r>
          <w:rPr>
            <w:color w:val="0000FF"/>
          </w:rPr>
          <w:t>(законных представителей)</w:t>
        </w:r>
      </w:hyperlink>
      <w:r>
        <w:t xml:space="preserve"> обучение по образовательным программам дошкольного образования организуется на дому или в медицинских организациях &lt;12&gt;.</w:t>
      </w:r>
    </w:p>
    <w:p w:rsidR="00000000" w:rsidRDefault="00045B07">
      <w:pPr>
        <w:pStyle w:val="ConsPlusNormal"/>
        <w:jc w:val="both"/>
      </w:pPr>
      <w:r>
        <w:lastRenderedPageBreak/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hyperlink r:id="rId65" w:history="1">
        <w:r>
          <w:rPr>
            <w:color w:val="0000FF"/>
          </w:rPr>
          <w:t>&lt;12&gt;</w:t>
        </w:r>
      </w:hyperlink>
      <w:r>
        <w:t xml:space="preserve"> </w:t>
      </w:r>
      <w:hyperlink r:id="rId66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</w:t>
      </w:r>
      <w:r>
        <w:t>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</w:t>
      </w:r>
      <w:r>
        <w:t>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</w:t>
      </w:r>
      <w:r>
        <w:t>3&gt;.</w:t>
      </w:r>
    </w:p>
    <w:p w:rsidR="00000000" w:rsidRDefault="00045B0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Минпросвещения России от 21.01.2019 N 32)</w:t>
      </w:r>
    </w:p>
    <w:p w:rsidR="00000000" w:rsidRDefault="00045B0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45B07">
      <w:pPr>
        <w:pStyle w:val="ConsPlusNormal"/>
        <w:spacing w:before="240"/>
        <w:ind w:firstLine="540"/>
        <w:jc w:val="both"/>
      </w:pPr>
      <w:hyperlink r:id="rId68" w:history="1">
        <w:r>
          <w:rPr>
            <w:color w:val="0000FF"/>
          </w:rPr>
          <w:t>&lt;13&gt;</w:t>
        </w:r>
      </w:hyperlink>
      <w:r>
        <w:t xml:space="preserve">  </w:t>
      </w:r>
      <w:hyperlink r:id="rId69" w:history="1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декабря 2012 г. N 273-ФЗ "Об образовании в </w:t>
      </w:r>
      <w:r>
        <w:t>Российской Федерации" (Собрание законодательства Российской Федерации, 2012, N 53, ст. 7598; 2013, N 19, ст. 2326).</w:t>
      </w:r>
    </w:p>
    <w:p w:rsidR="00000000" w:rsidRDefault="00045B07">
      <w:pPr>
        <w:pStyle w:val="ConsPlusNormal"/>
        <w:ind w:firstLine="540"/>
        <w:jc w:val="both"/>
      </w:pPr>
    </w:p>
    <w:p w:rsidR="00000000" w:rsidRDefault="00045B07">
      <w:pPr>
        <w:pStyle w:val="ConsPlusNormal"/>
        <w:ind w:firstLine="540"/>
        <w:jc w:val="both"/>
      </w:pPr>
    </w:p>
    <w:p w:rsidR="00045B07" w:rsidRDefault="00045B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45B07">
      <w:headerReference w:type="default" r:id="rId70"/>
      <w:footerReference w:type="default" r:id="rId7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07" w:rsidRDefault="00045B07">
      <w:pPr>
        <w:spacing w:after="0" w:line="240" w:lineRule="auto"/>
      </w:pPr>
      <w:r>
        <w:separator/>
      </w:r>
    </w:p>
  </w:endnote>
  <w:endnote w:type="continuationSeparator" w:id="0">
    <w:p w:rsidR="00045B07" w:rsidRDefault="0004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5B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5B0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5B0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5B0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27D70">
            <w:rPr>
              <w:sz w:val="20"/>
              <w:szCs w:val="20"/>
            </w:rPr>
            <w:fldChar w:fldCharType="separate"/>
          </w:r>
          <w:r w:rsidR="00127D7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27D70">
            <w:rPr>
              <w:sz w:val="20"/>
              <w:szCs w:val="20"/>
            </w:rPr>
            <w:fldChar w:fldCharType="separate"/>
          </w:r>
          <w:r w:rsidR="00127D70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45B0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07" w:rsidRDefault="00045B07">
      <w:pPr>
        <w:spacing w:after="0" w:line="240" w:lineRule="auto"/>
      </w:pPr>
      <w:r>
        <w:separator/>
      </w:r>
    </w:p>
  </w:footnote>
  <w:footnote w:type="continuationSeparator" w:id="0">
    <w:p w:rsidR="00045B07" w:rsidRDefault="0004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5B0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30.08.2013 N 1014</w:t>
          </w:r>
          <w:r>
            <w:rPr>
              <w:sz w:val="16"/>
              <w:szCs w:val="16"/>
            </w:rPr>
            <w:br/>
            <w:t>(ред. от 21.01.2019)</w:t>
          </w:r>
          <w:r>
            <w:rPr>
              <w:sz w:val="16"/>
              <w:szCs w:val="16"/>
            </w:rPr>
            <w:br/>
            <w:t>"Об утверждении Поря</w:t>
          </w:r>
          <w:r>
            <w:rPr>
              <w:sz w:val="16"/>
              <w:szCs w:val="16"/>
            </w:rPr>
            <w:t>дка организации и осуществления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5B07">
          <w:pPr>
            <w:pStyle w:val="ConsPlusNormal"/>
            <w:jc w:val="center"/>
          </w:pPr>
        </w:p>
        <w:p w:rsidR="00000000" w:rsidRDefault="00045B0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5B0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045B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45B0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70"/>
    <w:rsid w:val="00045B07"/>
    <w:rsid w:val="001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21014&amp;date=26.09.2019&amp;dst=100006&amp;fld=134" TargetMode="External"/><Relationship Id="rId18" Type="http://schemas.openxmlformats.org/officeDocument/2006/relationships/hyperlink" Target="https://login.consultant.ru/link/?req=doc&amp;base=RZR&amp;n=330174&amp;date=26.09.2019&amp;dst=100257&amp;fld=134" TargetMode="External"/><Relationship Id="rId26" Type="http://schemas.openxmlformats.org/officeDocument/2006/relationships/hyperlink" Target="https://login.consultant.ru/link/?req=doc&amp;base=RZR&amp;n=330174&amp;date=26.09.2019&amp;dst=100875&amp;fld=134" TargetMode="External"/><Relationship Id="rId39" Type="http://schemas.openxmlformats.org/officeDocument/2006/relationships/hyperlink" Target="https://login.consultant.ru/link/?req=doc&amp;base=RZR&amp;n=330174&amp;date=26.09.2019&amp;dst=101040&amp;fld=134" TargetMode="External"/><Relationship Id="rId21" Type="http://schemas.openxmlformats.org/officeDocument/2006/relationships/hyperlink" Target="https://login.consultant.ru/link/?req=doc&amp;base=RZR&amp;n=282154&amp;date=26.09.2019" TargetMode="External"/><Relationship Id="rId34" Type="http://schemas.openxmlformats.org/officeDocument/2006/relationships/hyperlink" Target="https://login.consultant.ru/link/?req=doc&amp;base=RZR&amp;n=330174&amp;date=26.09.2019&amp;dst=100876&amp;fld=134" TargetMode="External"/><Relationship Id="rId42" Type="http://schemas.openxmlformats.org/officeDocument/2006/relationships/hyperlink" Target="https://login.consultant.ru/link/?req=doc&amp;base=RZR&amp;n=321014&amp;date=26.09.2019&amp;dst=100040&amp;fld=134" TargetMode="External"/><Relationship Id="rId47" Type="http://schemas.openxmlformats.org/officeDocument/2006/relationships/hyperlink" Target="https://login.consultant.ru/link/?req=doc&amp;base=RZR&amp;n=321014&amp;date=26.09.2019&amp;dst=100046&amp;fld=134" TargetMode="External"/><Relationship Id="rId50" Type="http://schemas.openxmlformats.org/officeDocument/2006/relationships/hyperlink" Target="https://login.consultant.ru/link/?req=doc&amp;base=RZR&amp;n=321014&amp;date=26.09.2019&amp;dst=100049&amp;fld=134" TargetMode="External"/><Relationship Id="rId55" Type="http://schemas.openxmlformats.org/officeDocument/2006/relationships/hyperlink" Target="https://login.consultant.ru/link/?req=doc&amp;base=RZR&amp;n=321014&amp;date=26.09.2019&amp;dst=100054&amp;fld=134" TargetMode="External"/><Relationship Id="rId63" Type="http://schemas.openxmlformats.org/officeDocument/2006/relationships/hyperlink" Target="https://login.consultant.ru/link/?req=doc&amp;base=RZR&amp;n=99661&amp;date=26.09.2019&amp;dst=100004&amp;fld=134" TargetMode="External"/><Relationship Id="rId68" Type="http://schemas.openxmlformats.org/officeDocument/2006/relationships/hyperlink" Target="https://login.consultant.ru/link/?req=doc&amp;base=RZR&amp;n=321014&amp;date=26.09.2019&amp;dst=100081&amp;fld=134" TargetMode="External"/><Relationship Id="rId7" Type="http://schemas.openxmlformats.org/officeDocument/2006/relationships/image" Target="media/image1.png"/><Relationship Id="rId71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21014&amp;date=26.09.2019&amp;dst=100012&amp;fld=134" TargetMode="External"/><Relationship Id="rId29" Type="http://schemas.openxmlformats.org/officeDocument/2006/relationships/hyperlink" Target="https://login.consultant.ru/link/?req=doc&amp;base=RZR&amp;n=321014&amp;date=26.09.2019&amp;dst=100026&amp;fld=134" TargetMode="External"/><Relationship Id="rId11" Type="http://schemas.openxmlformats.org/officeDocument/2006/relationships/hyperlink" Target="https://login.consultant.ru/link/?req=doc&amp;base=RZR&amp;n=330174&amp;date=26.09.2019&amp;dst=100248&amp;fld=134" TargetMode="External"/><Relationship Id="rId24" Type="http://schemas.openxmlformats.org/officeDocument/2006/relationships/hyperlink" Target="https://login.consultant.ru/link/?req=doc&amp;base=RZR&amp;n=321014&amp;date=26.09.2019&amp;dst=100019&amp;fld=134" TargetMode="External"/><Relationship Id="rId32" Type="http://schemas.openxmlformats.org/officeDocument/2006/relationships/hyperlink" Target="https://login.consultant.ru/link/?req=doc&amp;base=RZR&amp;n=321014&amp;date=26.09.2019&amp;dst=100031&amp;fld=134" TargetMode="External"/><Relationship Id="rId37" Type="http://schemas.openxmlformats.org/officeDocument/2006/relationships/hyperlink" Target="https://login.consultant.ru/link/?req=doc&amp;base=RZR&amp;n=153650&amp;date=26.09.2019&amp;dst=100067&amp;fld=134" TargetMode="External"/><Relationship Id="rId40" Type="http://schemas.openxmlformats.org/officeDocument/2006/relationships/hyperlink" Target="https://login.consultant.ru/link/?req=doc&amp;base=RZR&amp;n=330174&amp;date=26.09.2019&amp;dst=101041&amp;fld=134" TargetMode="External"/><Relationship Id="rId45" Type="http://schemas.openxmlformats.org/officeDocument/2006/relationships/hyperlink" Target="https://login.consultant.ru/link/?req=doc&amp;base=RZR&amp;n=321014&amp;date=26.09.2019&amp;dst=100044&amp;fld=134" TargetMode="External"/><Relationship Id="rId53" Type="http://schemas.openxmlformats.org/officeDocument/2006/relationships/hyperlink" Target="https://login.consultant.ru/link/?req=doc&amp;base=RZR&amp;n=321014&amp;date=26.09.2019&amp;dst=100052&amp;fld=134" TargetMode="External"/><Relationship Id="rId58" Type="http://schemas.openxmlformats.org/officeDocument/2006/relationships/hyperlink" Target="https://login.consultant.ru/link/?req=doc&amp;base=RZR&amp;n=321014&amp;date=26.09.2019&amp;dst=100057&amp;fld=134" TargetMode="External"/><Relationship Id="rId66" Type="http://schemas.openxmlformats.org/officeDocument/2006/relationships/hyperlink" Target="https://login.consultant.ru/link/?req=doc&amp;base=RZR&amp;n=330174&amp;date=26.09.2019&amp;dst=100586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330174&amp;date=26.09.2019&amp;dst=100871&amp;fld=134" TargetMode="External"/><Relationship Id="rId23" Type="http://schemas.openxmlformats.org/officeDocument/2006/relationships/hyperlink" Target="https://login.consultant.ru/link/?req=doc&amp;base=RZR&amp;n=162634&amp;date=26.09.2019&amp;dst=100009&amp;fld=134" TargetMode="External"/><Relationship Id="rId28" Type="http://schemas.openxmlformats.org/officeDocument/2006/relationships/hyperlink" Target="https://login.consultant.ru/link/?req=doc&amp;base=RZR&amp;n=321014&amp;date=26.09.2019&amp;dst=100025&amp;fld=134" TargetMode="External"/><Relationship Id="rId36" Type="http://schemas.openxmlformats.org/officeDocument/2006/relationships/hyperlink" Target="https://login.consultant.ru/link/?req=doc&amp;base=RZR&amp;n=321014&amp;date=26.09.2019&amp;dst=100033&amp;fld=134" TargetMode="External"/><Relationship Id="rId49" Type="http://schemas.openxmlformats.org/officeDocument/2006/relationships/hyperlink" Target="https://login.consultant.ru/link/?req=doc&amp;base=RZR&amp;n=321014&amp;date=26.09.2019&amp;dst=100048&amp;fld=134" TargetMode="External"/><Relationship Id="rId57" Type="http://schemas.openxmlformats.org/officeDocument/2006/relationships/hyperlink" Target="https://login.consultant.ru/link/?req=doc&amp;base=RZR&amp;n=321014&amp;date=26.09.2019&amp;dst=100056&amp;fld=134" TargetMode="External"/><Relationship Id="rId61" Type="http://schemas.openxmlformats.org/officeDocument/2006/relationships/hyperlink" Target="https://login.consultant.ru/link/?req=doc&amp;base=RZR&amp;n=321014&amp;date=26.09.2019&amp;dst=100063&amp;fld=134" TargetMode="External"/><Relationship Id="rId10" Type="http://schemas.openxmlformats.org/officeDocument/2006/relationships/hyperlink" Target="https://login.consultant.ru/link/?req=doc&amp;base=RZR&amp;n=321014&amp;date=26.09.2019&amp;dst=100006&amp;fld=134" TargetMode="External"/><Relationship Id="rId19" Type="http://schemas.openxmlformats.org/officeDocument/2006/relationships/hyperlink" Target="https://login.consultant.ru/link/?req=doc&amp;base=RZR&amp;n=318172&amp;date=26.09.2019&amp;dst=100014&amp;fld=134" TargetMode="External"/><Relationship Id="rId31" Type="http://schemas.openxmlformats.org/officeDocument/2006/relationships/hyperlink" Target="https://login.consultant.ru/link/?req=doc&amp;base=RZR&amp;n=321014&amp;date=26.09.2019&amp;dst=100028&amp;fld=134" TargetMode="External"/><Relationship Id="rId44" Type="http://schemas.openxmlformats.org/officeDocument/2006/relationships/hyperlink" Target="https://login.consultant.ru/link/?req=doc&amp;base=RZR&amp;n=321014&amp;date=26.09.2019&amp;dst=100043&amp;fld=134" TargetMode="External"/><Relationship Id="rId52" Type="http://schemas.openxmlformats.org/officeDocument/2006/relationships/hyperlink" Target="https://login.consultant.ru/link/?req=doc&amp;base=RZR&amp;n=321014&amp;date=26.09.2019&amp;dst=100051&amp;fld=134" TargetMode="External"/><Relationship Id="rId60" Type="http://schemas.openxmlformats.org/officeDocument/2006/relationships/hyperlink" Target="https://login.consultant.ru/link/?req=doc&amp;base=RZR&amp;n=321014&amp;date=26.09.2019&amp;dst=100062&amp;fld=134" TargetMode="External"/><Relationship Id="rId65" Type="http://schemas.openxmlformats.org/officeDocument/2006/relationships/hyperlink" Target="https://login.consultant.ru/link/?req=doc&amp;base=RZR&amp;n=321014&amp;date=26.09.2019&amp;dst=100081&amp;fld=134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321014&amp;date=26.09.2019&amp;dst=100011&amp;fld=134" TargetMode="External"/><Relationship Id="rId22" Type="http://schemas.openxmlformats.org/officeDocument/2006/relationships/hyperlink" Target="https://login.consultant.ru/link/?req=doc&amp;base=RZR&amp;n=330174&amp;date=26.09.2019&amp;dst=100227&amp;fld=134" TargetMode="External"/><Relationship Id="rId27" Type="http://schemas.openxmlformats.org/officeDocument/2006/relationships/hyperlink" Target="https://login.consultant.ru/link/?req=doc&amp;base=RZR&amp;n=321014&amp;date=26.09.2019&amp;dst=100025&amp;fld=134" TargetMode="External"/><Relationship Id="rId30" Type="http://schemas.openxmlformats.org/officeDocument/2006/relationships/hyperlink" Target="https://login.consultant.ru/link/?req=doc&amp;base=RZR&amp;n=321014&amp;date=26.09.2019&amp;dst=100027&amp;fld=134" TargetMode="External"/><Relationship Id="rId35" Type="http://schemas.openxmlformats.org/officeDocument/2006/relationships/hyperlink" Target="https://login.consultant.ru/link/?req=doc&amp;base=RZR&amp;n=323991&amp;date=26.09.2019&amp;dst=100085&amp;fld=134" TargetMode="External"/><Relationship Id="rId43" Type="http://schemas.openxmlformats.org/officeDocument/2006/relationships/hyperlink" Target="https://login.consultant.ru/link/?req=doc&amp;base=RZR&amp;n=321014&amp;date=26.09.2019&amp;dst=100042&amp;fld=134" TargetMode="External"/><Relationship Id="rId48" Type="http://schemas.openxmlformats.org/officeDocument/2006/relationships/hyperlink" Target="https://login.consultant.ru/link/?req=doc&amp;base=RZR&amp;n=321014&amp;date=26.09.2019&amp;dst=100047&amp;fld=134" TargetMode="External"/><Relationship Id="rId56" Type="http://schemas.openxmlformats.org/officeDocument/2006/relationships/hyperlink" Target="https://login.consultant.ru/link/?req=doc&amp;base=RZR&amp;n=321014&amp;date=26.09.2019&amp;dst=100055&amp;fld=134" TargetMode="External"/><Relationship Id="rId64" Type="http://schemas.openxmlformats.org/officeDocument/2006/relationships/hyperlink" Target="https://login.consultant.ru/link/?req=doc&amp;base=RZR&amp;n=321014&amp;date=26.09.2019&amp;dst=100081&amp;fld=134" TargetMode="External"/><Relationship Id="rId69" Type="http://schemas.openxmlformats.org/officeDocument/2006/relationships/hyperlink" Target="https://login.consultant.ru/link/?req=doc&amp;base=RZR&amp;n=330174&amp;date=26.09.2019&amp;dst=100587&amp;fld=134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ZR&amp;n=321014&amp;date=26.09.2019&amp;dst=100050&amp;fld=134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125014&amp;date=26.09.2019" TargetMode="External"/><Relationship Id="rId17" Type="http://schemas.openxmlformats.org/officeDocument/2006/relationships/hyperlink" Target="https://login.consultant.ru/link/?req=doc&amp;base=RZR&amp;n=330174&amp;date=26.09.2019&amp;dst=100872&amp;fld=134" TargetMode="External"/><Relationship Id="rId25" Type="http://schemas.openxmlformats.org/officeDocument/2006/relationships/hyperlink" Target="https://login.consultant.ru/link/?req=doc&amp;base=RZR&amp;n=330174&amp;date=26.09.2019&amp;dst=100254&amp;fld=134" TargetMode="External"/><Relationship Id="rId33" Type="http://schemas.openxmlformats.org/officeDocument/2006/relationships/hyperlink" Target="https://login.consultant.ru/link/?req=doc&amp;base=RZR&amp;n=99661&amp;date=26.09.2019&amp;dst=100004&amp;fld=134" TargetMode="External"/><Relationship Id="rId38" Type="http://schemas.openxmlformats.org/officeDocument/2006/relationships/hyperlink" Target="https://login.consultant.ru/link/?req=doc&amp;base=RZR&amp;n=330174&amp;date=26.09.2019&amp;dst=101047&amp;fld=134" TargetMode="External"/><Relationship Id="rId46" Type="http://schemas.openxmlformats.org/officeDocument/2006/relationships/hyperlink" Target="https://login.consultant.ru/link/?req=doc&amp;base=RZR&amp;n=321014&amp;date=26.09.2019&amp;dst=100045&amp;fld=134" TargetMode="External"/><Relationship Id="rId59" Type="http://schemas.openxmlformats.org/officeDocument/2006/relationships/hyperlink" Target="https://login.consultant.ru/link/?req=doc&amp;base=RZR&amp;n=321014&amp;date=26.09.2019&amp;dst=100061&amp;fld=134" TargetMode="External"/><Relationship Id="rId67" Type="http://schemas.openxmlformats.org/officeDocument/2006/relationships/hyperlink" Target="https://login.consultant.ru/link/?req=doc&amp;base=RZR&amp;n=321014&amp;date=26.09.2019&amp;dst=100081&amp;fld=134" TargetMode="External"/><Relationship Id="rId20" Type="http://schemas.openxmlformats.org/officeDocument/2006/relationships/hyperlink" Target="https://login.consultant.ru/link/?req=doc&amp;base=RZR&amp;n=318172&amp;date=26.09.2019&amp;dst=100014&amp;fld=134" TargetMode="External"/><Relationship Id="rId41" Type="http://schemas.openxmlformats.org/officeDocument/2006/relationships/hyperlink" Target="https://login.consultant.ru/link/?req=doc&amp;base=RZR&amp;n=321014&amp;date=26.09.2019&amp;dst=100038&amp;fld=134" TargetMode="External"/><Relationship Id="rId54" Type="http://schemas.openxmlformats.org/officeDocument/2006/relationships/hyperlink" Target="https://login.consultant.ru/link/?req=doc&amp;base=RZR&amp;n=321014&amp;date=26.09.2019&amp;dst=100053&amp;fld=134" TargetMode="External"/><Relationship Id="rId62" Type="http://schemas.openxmlformats.org/officeDocument/2006/relationships/hyperlink" Target="https://login.consultant.ru/link/?req=doc&amp;base=RZR&amp;n=202229&amp;date=26.09.2019&amp;dst=100009&amp;fld=134" TargetMode="External"/><Relationship Id="rId7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4736</Words>
  <Characters>26996</Characters>
  <Application>Microsoft Office Word</Application>
  <DocSecurity>2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30.08.2013 N 1014(ред. от 21.01.2019)"Об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</vt:lpstr>
    </vt:vector>
  </TitlesOfParts>
  <Company>КонсультантПлюс Версия 4018.00.50</Company>
  <LinksUpToDate>false</LinksUpToDate>
  <CharactersWithSpaces>31669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30.08.2013 N 1014(ред. от 21.01.2019)"Об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образования"(Зарегистрир</dc:title>
  <dc:creator>Юрист</dc:creator>
  <cp:lastModifiedBy>Юрист</cp:lastModifiedBy>
  <cp:revision>2</cp:revision>
  <dcterms:created xsi:type="dcterms:W3CDTF">2019-09-26T09:10:00Z</dcterms:created>
  <dcterms:modified xsi:type="dcterms:W3CDTF">2019-09-26T09:10:00Z</dcterms:modified>
</cp:coreProperties>
</file>