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1726B" w:rsidRDefault="00B221F9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221F9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7pt;height:670.55pt" o:ole="">
            <v:imagedata r:id="rId9" o:title=""/>
          </v:shape>
          <o:OLEObject Type="Embed" ProgID="FoxitReader.Document" ShapeID="_x0000_i1025" DrawAspect="Content" ObjectID="_1707991170" r:id="rId10"/>
        </w:object>
      </w:r>
      <w:bookmarkEnd w:id="0"/>
    </w:p>
    <w:p w:rsidR="00956973" w:rsidRDefault="00956973" w:rsidP="00EB08D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956973" w:rsidSect="00956973">
          <w:pgSz w:w="11906" w:h="16838"/>
          <w:pgMar w:top="1440" w:right="567" w:bottom="1440" w:left="1134" w:header="0" w:footer="0" w:gutter="0"/>
          <w:cols w:space="720"/>
          <w:noEndnote/>
        </w:sectPr>
      </w:pPr>
    </w:p>
    <w:p w:rsidR="00C1726B" w:rsidRDefault="00C1726B" w:rsidP="00EB08DB">
      <w:pPr>
        <w:pStyle w:val="ConsPlusNormal"/>
        <w:tabs>
          <w:tab w:val="left" w:pos="1340"/>
        </w:tabs>
        <w:rPr>
          <w:rFonts w:ascii="Times New Roman" w:hAnsi="Times New Roman" w:cs="Times New Roman"/>
          <w:sz w:val="24"/>
          <w:szCs w:val="24"/>
        </w:rPr>
      </w:pPr>
    </w:p>
    <w:p w:rsidR="00C1726B" w:rsidRDefault="00C1726B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1726B" w:rsidRDefault="00C1726B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F2EA9" w:rsidRPr="00EB33A6" w:rsidRDefault="00DF2EA9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Приложение 1</w:t>
      </w:r>
    </w:p>
    <w:p w:rsidR="00C44BBD" w:rsidRPr="00EB33A6" w:rsidRDefault="00C44BBD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Сведения о достижении значений целевых показателей</w:t>
      </w:r>
    </w:p>
    <w:p w:rsidR="00C44BBD" w:rsidRPr="00EB33A6" w:rsidRDefault="00C44BBD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(индикаторов) муниципальной программы,</w:t>
      </w:r>
    </w:p>
    <w:p w:rsidR="00C44BBD" w:rsidRPr="00EB33A6" w:rsidRDefault="00C44BBD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подпрограмм муниципальной программы</w:t>
      </w:r>
    </w:p>
    <w:p w:rsidR="00C44BBD" w:rsidRPr="00EB33A6" w:rsidRDefault="00C44BBD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1304"/>
        <w:gridCol w:w="2154"/>
        <w:gridCol w:w="1362"/>
        <w:gridCol w:w="1417"/>
        <w:gridCol w:w="3261"/>
      </w:tblGrid>
      <w:tr w:rsidR="00C44BBD" w:rsidRPr="00EB33A6" w:rsidTr="00C44BB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C44BBD" w:rsidRPr="00EB33A6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Целевой показатель (индикатор) (наименование)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Значения целевых показателей (индикаторов)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Обоснование отклонений значений целевого показателя (индикатора) на конец отчетного года (при наличии)</w:t>
            </w:r>
          </w:p>
        </w:tc>
      </w:tr>
      <w:tr w:rsidR="00C44BBD" w:rsidRPr="00EB33A6" w:rsidTr="00C44BBD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год, предшествующий </w:t>
            </w:r>
            <w:proofErr w:type="gram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отчетному</w:t>
            </w:r>
            <w:proofErr w:type="gram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&lt;*&gt;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BBD" w:rsidRPr="00EB33A6" w:rsidTr="00C44BBD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BBD" w:rsidRPr="00EB33A6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EE4C16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EE4C16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EE4C16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44BBD" w:rsidRPr="00EB33A6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="00133D9F"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«Бюджетные инвестиции в развитии социальной инфраструктуры муниципальной собственности и  создание в </w:t>
            </w:r>
            <w:proofErr w:type="spellStart"/>
            <w:r w:rsidR="00133D9F" w:rsidRPr="00EB33A6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133D9F" w:rsidRPr="00EB33A6">
              <w:rPr>
                <w:rFonts w:ascii="Times New Roman" w:hAnsi="Times New Roman" w:cs="Times New Roman"/>
                <w:sz w:val="24"/>
                <w:szCs w:val="24"/>
              </w:rPr>
              <w:t>-Городецком муниципальном районе Вологодской области (исходя из прогнозной потребности) новых мест в общеобразовательных организациях на 2016-2025 годы"</w:t>
            </w:r>
          </w:p>
        </w:tc>
      </w:tr>
      <w:tr w:rsidR="00EE4C16" w:rsidRPr="00EB33A6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16" w:rsidRPr="00EB33A6" w:rsidRDefault="00EE4C1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16" w:rsidRPr="00EB33A6" w:rsidRDefault="00EE4C1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Программы: "Строительство, реконструкция и капитальный ремонт образовательных учреждений, расширение сети дошкольных образовательных учреждений"</w:t>
            </w:r>
          </w:p>
        </w:tc>
      </w:tr>
      <w:tr w:rsidR="00C44BBD" w:rsidRPr="00EB33A6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EE4C1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 Число новых мест в общеобразовательных организациях 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4342E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4342E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4342E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BBD" w:rsidRPr="00EB33A6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EE4C1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EE4C1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введенных путем строительства объектов инфраструктуры общего образования в рамках </w:t>
            </w:r>
            <w:proofErr w:type="spell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за счет средств федерального бюджета мероприятий, </w:t>
            </w:r>
            <w:r w:rsidRPr="00EB3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реализуемых в субъектах Российской Федерации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4342E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4342E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4342E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EB33A6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C16" w:rsidRPr="00EB33A6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16" w:rsidRPr="00EB33A6" w:rsidRDefault="00EE4C1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16" w:rsidRPr="00EB33A6" w:rsidRDefault="00EE4C1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численности обучающихся, занимающихся в одну смену, в общей </w:t>
            </w:r>
            <w:proofErr w:type="gram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общеобразовательных организациях, в том числе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16" w:rsidRPr="00EB33A6" w:rsidRDefault="00EE4C1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16" w:rsidRPr="00EB33A6" w:rsidRDefault="004342E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16" w:rsidRPr="00EB33A6" w:rsidRDefault="00D131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16" w:rsidRPr="00EB33A6" w:rsidRDefault="00D131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16" w:rsidRPr="00EB33A6" w:rsidRDefault="00362594" w:rsidP="00291D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91D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 2 и 3 классов  МАОУ «</w:t>
            </w:r>
            <w:proofErr w:type="spell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-Городецкая средняя школа» обучаются во вторую смену.</w:t>
            </w:r>
          </w:p>
        </w:tc>
      </w:tr>
      <w:tr w:rsidR="00342E1D" w:rsidRPr="00EB33A6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по образовательным программам начального общего образования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6259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D131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D131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62594" w:rsidP="00291D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91D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 2 и 3 классов  МАОУ «</w:t>
            </w:r>
            <w:proofErr w:type="spell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-Городецкая средняя школа» обучаются во вторую смену.</w:t>
            </w:r>
          </w:p>
        </w:tc>
      </w:tr>
      <w:tr w:rsidR="00342E1D" w:rsidRPr="00EB33A6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по образовательным программам основного общего образования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E1D" w:rsidRPr="00EB33A6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342E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обучающихся по образовательным</w:t>
            </w:r>
          </w:p>
          <w:p w:rsidR="00342E1D" w:rsidRPr="00EB33A6" w:rsidRDefault="00342E1D" w:rsidP="00342E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программам среднего общего образования                                           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E1D" w:rsidRPr="00EB33A6" w:rsidRDefault="00342E1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4BBD" w:rsidRPr="00EB33A6" w:rsidRDefault="00C44BBD" w:rsidP="00437F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 xml:space="preserve">&lt;*&gt; Приводится фактическое значение целевого показателя (индикатора) за год, предшествующий </w:t>
      </w:r>
      <w:proofErr w:type="gramStart"/>
      <w:r w:rsidRPr="00EB33A6">
        <w:rPr>
          <w:rFonts w:ascii="Times New Roman" w:hAnsi="Times New Roman" w:cs="Times New Roman"/>
          <w:sz w:val="24"/>
          <w:szCs w:val="24"/>
        </w:rPr>
        <w:t>отчетному</w:t>
      </w:r>
      <w:proofErr w:type="gramEnd"/>
      <w:r w:rsidRPr="00EB33A6">
        <w:rPr>
          <w:rFonts w:ascii="Times New Roman" w:hAnsi="Times New Roman" w:cs="Times New Roman"/>
          <w:sz w:val="24"/>
          <w:szCs w:val="24"/>
        </w:rPr>
        <w:t>.</w:t>
      </w:r>
    </w:p>
    <w:p w:rsidR="00A273C7" w:rsidRPr="00EB33A6" w:rsidRDefault="00A273C7" w:rsidP="00437F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6E92" w:rsidRPr="00EB33A6" w:rsidRDefault="003B6E92" w:rsidP="00437F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6E92" w:rsidRPr="00EB33A6" w:rsidRDefault="003B6E92" w:rsidP="00437F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6A7B" w:rsidRPr="00EB33A6" w:rsidRDefault="00786A7B" w:rsidP="00C7441C">
      <w:pPr>
        <w:pStyle w:val="ConsPlusNormal"/>
        <w:rPr>
          <w:rFonts w:ascii="Times New Roman" w:hAnsi="Times New Roman" w:cs="Times New Roman"/>
          <w:sz w:val="24"/>
          <w:szCs w:val="24"/>
        </w:rPr>
      </w:pPr>
      <w:bookmarkStart w:id="1" w:name="Par2902"/>
      <w:bookmarkEnd w:id="1"/>
    </w:p>
    <w:p w:rsidR="00DF2EA9" w:rsidRPr="00EB33A6" w:rsidRDefault="00DF2EA9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Приложение 3</w:t>
      </w:r>
    </w:p>
    <w:p w:rsidR="00DF2EA9" w:rsidRPr="00EB33A6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 xml:space="preserve">Отчет об использовании бюджетных ассигнований бюджета муниципального образования </w:t>
      </w:r>
    </w:p>
    <w:p w:rsidR="00DF2EA9" w:rsidRPr="00EB33A6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lastRenderedPageBreak/>
        <w:t xml:space="preserve">на реализацию </w:t>
      </w:r>
      <w:r w:rsidR="00093930" w:rsidRPr="00EB33A6">
        <w:rPr>
          <w:rFonts w:ascii="Times New Roman" w:hAnsi="Times New Roman" w:cs="Times New Roman"/>
          <w:sz w:val="24"/>
          <w:szCs w:val="24"/>
        </w:rPr>
        <w:t>муниципальной</w:t>
      </w:r>
      <w:r w:rsidRPr="00EB33A6">
        <w:rPr>
          <w:rFonts w:ascii="Times New Roman" w:hAnsi="Times New Roman" w:cs="Times New Roman"/>
          <w:sz w:val="24"/>
          <w:szCs w:val="24"/>
        </w:rPr>
        <w:t xml:space="preserve"> программы</w:t>
      </w:r>
    </w:p>
    <w:p w:rsidR="00DF2EA9" w:rsidRPr="00EB33A6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6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3742"/>
        <w:gridCol w:w="4395"/>
        <w:gridCol w:w="1559"/>
        <w:gridCol w:w="1417"/>
        <w:gridCol w:w="1560"/>
      </w:tblGrid>
      <w:tr w:rsidR="00DF2EA9" w:rsidRPr="00EB33A6" w:rsidTr="00016D54"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исполнитель, соисполнители, исполнители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Расходы (тыс. руб.)</w:t>
            </w:r>
          </w:p>
        </w:tc>
      </w:tr>
      <w:tr w:rsidR="00DF2EA9" w:rsidRPr="00EB33A6" w:rsidTr="00016D54"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на 1 января отчетного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на 31 декабря отчетного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кассовое исполнение</w:t>
            </w:r>
          </w:p>
        </w:tc>
      </w:tr>
      <w:tr w:rsidR="00DF2EA9" w:rsidRPr="00EB33A6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F2EA9" w:rsidRPr="00EB33A6" w:rsidTr="00016D54"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Муниципальная программа</w:t>
            </w:r>
          </w:p>
        </w:tc>
        <w:tc>
          <w:tcPr>
            <w:tcW w:w="3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E65B2B" w:rsidP="006460A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"Бюджетные инвестиции в развитии социальной инфраструктуры муниципальной собственности и  создание в </w:t>
            </w:r>
            <w:proofErr w:type="spellStart"/>
            <w:r w:rsidRPr="00EB33A6">
              <w:rPr>
                <w:rFonts w:ascii="Times New Roman" w:hAnsi="Times New Roman" w:cs="Times New Roman"/>
                <w:b/>
                <w:sz w:val="24"/>
                <w:szCs w:val="24"/>
              </w:rPr>
              <w:t>Кичменгско</w:t>
            </w:r>
            <w:proofErr w:type="spellEnd"/>
            <w:r w:rsidRPr="00EB33A6">
              <w:rPr>
                <w:rFonts w:ascii="Times New Roman" w:hAnsi="Times New Roman" w:cs="Times New Roman"/>
                <w:b/>
                <w:sz w:val="24"/>
                <w:szCs w:val="24"/>
              </w:rPr>
              <w:t>-Городецком муниципальном районе Вологодской области (исходя из прогнозной потребности) новых мест в общеобразовательных организациях на 2016-2025 годы"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b/>
                <w:sz w:val="24"/>
                <w:szCs w:val="24"/>
              </w:rPr>
              <w:t>2059,0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b/>
                <w:sz w:val="24"/>
                <w:szCs w:val="24"/>
              </w:rPr>
              <w:t>16746,4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b/>
                <w:sz w:val="24"/>
                <w:szCs w:val="24"/>
              </w:rPr>
              <w:t>16326,9</w:t>
            </w:r>
          </w:p>
        </w:tc>
      </w:tr>
      <w:tr w:rsidR="00DF2EA9" w:rsidRPr="00EB33A6" w:rsidTr="00016D54"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1652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8279E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программы </w:t>
            </w: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7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65293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proofErr w:type="gramEnd"/>
            <w:r w:rsidR="00165293">
              <w:rPr>
                <w:rFonts w:ascii="Times New Roman" w:hAnsi="Times New Roman" w:cs="Times New Roman"/>
                <w:sz w:val="24"/>
                <w:szCs w:val="24"/>
              </w:rPr>
              <w:t xml:space="preserve">правление образования администрации </w:t>
            </w:r>
            <w:proofErr w:type="spellStart"/>
            <w:r w:rsidR="00165293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165293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DC2" w:rsidRPr="00EB33A6" w:rsidTr="00016D54"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262DC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262DC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262DC2" w:rsidP="001652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Соисполнитель </w:t>
            </w:r>
            <w:r w:rsidR="0016529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="00165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65293" w:rsidRPr="00165293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165293" w:rsidRPr="00165293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E65B2B" w:rsidP="005035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2059,0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E65B2B" w:rsidP="005035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1316,8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E65B2B" w:rsidP="005035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1316,8</w:t>
            </w:r>
          </w:p>
        </w:tc>
      </w:tr>
      <w:tr w:rsidR="00262DC2" w:rsidRPr="00EB33A6" w:rsidTr="00016D54"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262DC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262DC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165293" w:rsidP="00E949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15429,6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15010,1</w:t>
            </w:r>
          </w:p>
        </w:tc>
      </w:tr>
      <w:tr w:rsidR="00E65B2B" w:rsidRPr="00EB33A6" w:rsidTr="004657F2"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2B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</w:t>
            </w:r>
          </w:p>
        </w:tc>
        <w:tc>
          <w:tcPr>
            <w:tcW w:w="3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2B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"Строительство, реконструкция и капитальный ремонт образовательных учреждений, расширение сети дошкольных образовательных учреждений"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4657F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4657F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b/>
                <w:sz w:val="24"/>
                <w:szCs w:val="24"/>
              </w:rPr>
              <w:t>2059,0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4657F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b/>
                <w:sz w:val="24"/>
                <w:szCs w:val="24"/>
              </w:rPr>
              <w:t>16746,4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b/>
                <w:sz w:val="24"/>
                <w:szCs w:val="24"/>
              </w:rPr>
              <w:t>16326,9</w:t>
            </w:r>
          </w:p>
        </w:tc>
      </w:tr>
      <w:tr w:rsidR="00E65B2B" w:rsidRPr="00EB33A6" w:rsidTr="004657F2">
        <w:tc>
          <w:tcPr>
            <w:tcW w:w="19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5B2B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5B2B" w:rsidRPr="00EB33A6" w:rsidRDefault="00E65B2B" w:rsidP="006E3D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1652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16529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proofErr w:type="gram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1652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165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5293" w:rsidRPr="0016529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165293" w:rsidRPr="00165293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165293" w:rsidRPr="00165293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B2B" w:rsidRPr="00EB33A6" w:rsidTr="004657F2">
        <w:tc>
          <w:tcPr>
            <w:tcW w:w="19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5B2B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5B2B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1652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Соисполнитель </w:t>
            </w:r>
            <w:r w:rsidR="001652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65293" w:rsidRPr="00165293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165293" w:rsidRPr="00165293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165293" w:rsidRPr="00165293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2059,0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1316,8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1316,8</w:t>
            </w:r>
          </w:p>
        </w:tc>
      </w:tr>
      <w:tr w:rsidR="00E65B2B" w:rsidRPr="00EB33A6" w:rsidTr="004657F2">
        <w:tc>
          <w:tcPr>
            <w:tcW w:w="1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E65B2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165293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E65B2B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15429,6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2B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15010,1</w:t>
            </w:r>
          </w:p>
        </w:tc>
      </w:tr>
      <w:tr w:rsidR="00262DC2" w:rsidRPr="00EB33A6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по разработке проектно-сметной документации и их экспертизе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C78" w:rsidRDefault="006D3C78" w:rsidP="001652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3C78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муниципальной программы   </w:t>
            </w:r>
            <w:proofErr w:type="gramStart"/>
            <w:r w:rsidRPr="006D3C78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proofErr w:type="gramEnd"/>
            <w:r w:rsidRPr="006D3C78">
              <w:rPr>
                <w:rFonts w:ascii="Times New Roman" w:hAnsi="Times New Roman" w:cs="Times New Roman"/>
                <w:sz w:val="24"/>
                <w:szCs w:val="24"/>
              </w:rPr>
              <w:t xml:space="preserve">правление образования администрации </w:t>
            </w:r>
            <w:proofErr w:type="spellStart"/>
            <w:r w:rsidRPr="006D3C78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6D3C78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</w:t>
            </w:r>
          </w:p>
          <w:p w:rsidR="006D3C78" w:rsidRDefault="006D3C78" w:rsidP="001652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DC2" w:rsidRPr="00EB33A6" w:rsidRDefault="00E65B2B" w:rsidP="001652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Соисполнител</w:t>
            </w:r>
            <w:proofErr w:type="gram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6D3C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5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3C78" w:rsidRPr="006D3C7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6D3C78" w:rsidRPr="006D3C78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6D3C78" w:rsidRPr="006D3C78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2059,0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1316,8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E65B2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1316,8</w:t>
            </w:r>
          </w:p>
        </w:tc>
      </w:tr>
      <w:tr w:rsidR="00262DC2" w:rsidRPr="00EB33A6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E65B2B" w:rsidP="006E3D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Строительство и капитальный ремонт общеобразовательных организаций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C78" w:rsidRDefault="0016529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3C78" w:rsidRPr="006D3C78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муниципальной программы   </w:t>
            </w:r>
            <w:proofErr w:type="gramStart"/>
            <w:r w:rsidR="006D3C78" w:rsidRPr="006D3C78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proofErr w:type="gramEnd"/>
            <w:r w:rsidR="006D3C78" w:rsidRPr="006D3C78">
              <w:rPr>
                <w:rFonts w:ascii="Times New Roman" w:hAnsi="Times New Roman" w:cs="Times New Roman"/>
                <w:sz w:val="24"/>
                <w:szCs w:val="24"/>
              </w:rPr>
              <w:t xml:space="preserve">правление образования администрации </w:t>
            </w:r>
            <w:proofErr w:type="spellStart"/>
            <w:r w:rsidR="006D3C78" w:rsidRPr="006D3C78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6D3C78" w:rsidRPr="006D3C78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</w:t>
            </w:r>
          </w:p>
          <w:p w:rsidR="006D3C78" w:rsidRDefault="006D3C7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DC2" w:rsidRPr="00EB33A6" w:rsidRDefault="006D3C7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3C78">
              <w:rPr>
                <w:rFonts w:ascii="Times New Roman" w:hAnsi="Times New Roman" w:cs="Times New Roman"/>
                <w:sz w:val="24"/>
                <w:szCs w:val="24"/>
              </w:rPr>
              <w:t>Соисполнител</w:t>
            </w:r>
            <w:proofErr w:type="gramStart"/>
            <w:r w:rsidRPr="006D3C78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6D3C78">
              <w:rPr>
                <w:rFonts w:ascii="Times New Roman" w:hAnsi="Times New Roman" w:cs="Times New Roman"/>
                <w:sz w:val="24"/>
                <w:szCs w:val="24"/>
              </w:rPr>
              <w:t xml:space="preserve">  Администрация </w:t>
            </w:r>
            <w:proofErr w:type="spellStart"/>
            <w:r w:rsidRPr="006D3C78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6D3C78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15429,6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15010,1</w:t>
            </w:r>
          </w:p>
        </w:tc>
      </w:tr>
    </w:tbl>
    <w:p w:rsidR="00DF2EA9" w:rsidRPr="00EB33A6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657F2" w:rsidRPr="00EB33A6" w:rsidRDefault="004657F2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7FA8" w:rsidRPr="00EB33A6" w:rsidRDefault="00437FA8" w:rsidP="00C7441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093930" w:rsidRPr="00EB33A6" w:rsidRDefault="00093930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Приложение 4</w:t>
      </w:r>
    </w:p>
    <w:p w:rsidR="00DF2EA9" w:rsidRPr="00EB33A6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F2EA9" w:rsidRPr="00EB33A6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F2EA9" w:rsidRPr="00EB33A6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ar3135"/>
      <w:bookmarkEnd w:id="2"/>
      <w:r w:rsidRPr="00EB33A6">
        <w:rPr>
          <w:rFonts w:ascii="Times New Roman" w:hAnsi="Times New Roman" w:cs="Times New Roman"/>
          <w:sz w:val="24"/>
          <w:szCs w:val="24"/>
        </w:rPr>
        <w:t>Справочная информация о расходах областного бюджета,</w:t>
      </w:r>
    </w:p>
    <w:p w:rsidR="00DF2EA9" w:rsidRPr="00EB33A6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федерального бюджета, бюджета района, бюджетов государственных внебюджетных фондов,</w:t>
      </w:r>
    </w:p>
    <w:p w:rsidR="00DF2EA9" w:rsidRPr="00EB33A6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физических и юридических лиц на реализацию целей</w:t>
      </w:r>
    </w:p>
    <w:p w:rsidR="00DF2EA9" w:rsidRPr="00EB33A6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 xml:space="preserve">муниципальной программы </w:t>
      </w:r>
    </w:p>
    <w:p w:rsidR="00DF2EA9" w:rsidRPr="00EB33A6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F2EA9" w:rsidRPr="00EB33A6" w:rsidRDefault="00DF2EA9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(тыс. руб.)</w:t>
      </w:r>
    </w:p>
    <w:tbl>
      <w:tblPr>
        <w:tblW w:w="1516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402"/>
        <w:gridCol w:w="4025"/>
        <w:gridCol w:w="1587"/>
        <w:gridCol w:w="1587"/>
        <w:gridCol w:w="1304"/>
        <w:gridCol w:w="1279"/>
      </w:tblGrid>
      <w:tr w:rsidR="00DF2EA9" w:rsidRPr="00EB33A6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0940FF" w:rsidRPr="00EB33A6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программы, подпрограммы, основного мероприятия, мероприятия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Источник финансового обеспечения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Оценка расходов на отчетный год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Фактические расходы за отчетный год </w:t>
            </w:r>
            <w:hyperlink w:anchor="Par3314" w:tooltip="&lt;**&gt; Кассовые расходы областного бюджета, бюджетов муниципальных образований области, государственных внебюджетных фондов и фактические расходы физических и юридических лиц." w:history="1">
              <w:r w:rsidRPr="00EB33A6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Освоено средств за отчетный год, 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Пояснение (причины </w:t>
            </w:r>
            <w:proofErr w:type="spell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неосвоения</w:t>
            </w:r>
            <w:proofErr w:type="spell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B3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экономии)</w:t>
            </w:r>
          </w:p>
        </w:tc>
      </w:tr>
      <w:tr w:rsidR="00DF2EA9" w:rsidRPr="00EB33A6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F2EA9" w:rsidRPr="00EB33A6" w:rsidTr="000940FF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  <w:r w:rsidR="00DF2EA9" w:rsidRPr="00EB33A6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4657F2" w:rsidP="005B1A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"Бюджетные инвестиции в развитии социальной инфраструктуры муниципальной собственности и  создание в </w:t>
            </w:r>
            <w:proofErr w:type="spell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-Городецком муниципальном районе Вологодской области (исходя из прогнозной потребности) новых мест в общеобразовательных организациях на 2016-2025 годы"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16746,4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16326,9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97,49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14966,7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14559,8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97,28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  <w:r w:rsidR="00DF2EA9"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</w:t>
            </w: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ого образования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1779,7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1767,1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99,29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30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EB33A6" w:rsidRDefault="00093930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EB33A6" w:rsidRDefault="00093930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EB33A6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EB33A6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EB33A6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EB33A6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EB33A6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7F2" w:rsidRPr="00EB33A6" w:rsidTr="000940FF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54203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"Строительство, реконструкция и капитальный ремонт образовательных учреждений, расширение сети дошкольных образовательных учреждений"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16746,4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16326,9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97,49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7F2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14966,7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14559,8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97,28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7F2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7F2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1779,7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1767,1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657F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99,29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F2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EB33A6" w:rsidTr="000940FF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4657F2" w:rsidP="0054203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мероприятий по разработке проектно-сметной </w:t>
            </w:r>
            <w:r w:rsidRPr="00EB3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документации и их экспертизе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1316,8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1316,8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CD28F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1316,8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4657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1316,8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EB33A6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EB33A6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6C9" w:rsidRPr="00EB33A6" w:rsidTr="007F2234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FF0F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FF0F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Строительство и капитальный ремонт общеобразовательных организаций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15429,6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15010,1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97,28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Экономия в результате проведения конкурсных процедур</w:t>
            </w:r>
          </w:p>
        </w:tc>
      </w:tr>
      <w:tr w:rsidR="00D216C9" w:rsidRPr="00EB33A6" w:rsidTr="00092C6E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14966,7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14559,8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97,28</w:t>
            </w: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6C9" w:rsidRPr="00EB33A6" w:rsidTr="00092C6E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6C9" w:rsidRPr="00EB33A6" w:rsidTr="0069798E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462,9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450,3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97,28</w:t>
            </w: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6C9" w:rsidRPr="00EB33A6" w:rsidTr="00CB10C2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6C9" w:rsidRPr="00EB33A6" w:rsidTr="00F6080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6C9" w:rsidRPr="00EB33A6" w:rsidTr="00FC195D"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9" w:rsidRPr="00EB33A6" w:rsidRDefault="00D216C9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2EA9" w:rsidRPr="00EB33A6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F2EA9" w:rsidRPr="00EB33A6" w:rsidRDefault="00DF2EA9" w:rsidP="00437F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DF2EA9" w:rsidRPr="00EB33A6" w:rsidRDefault="00DF2EA9" w:rsidP="00437F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.</w:t>
      </w:r>
    </w:p>
    <w:p w:rsidR="00DF2EA9" w:rsidRPr="00EB33A6" w:rsidRDefault="00DF2EA9" w:rsidP="00437F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3314"/>
      <w:bookmarkEnd w:id="3"/>
      <w:r w:rsidRPr="00EB33A6">
        <w:rPr>
          <w:rFonts w:ascii="Times New Roman" w:hAnsi="Times New Roman" w:cs="Times New Roman"/>
          <w:sz w:val="24"/>
          <w:szCs w:val="24"/>
        </w:rPr>
        <w:t>&lt;*&gt; Кассовые расходы областного бюджета, бюджетов муниципальных образований области, государственных внебюджетных фондов и фактические расходы физических и юридических лиц.</w:t>
      </w:r>
    </w:p>
    <w:p w:rsidR="00DF2EA9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441C" w:rsidRDefault="00C7441C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441C" w:rsidRPr="00EB33A6" w:rsidRDefault="00C7441C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F2EA9" w:rsidRPr="00EB33A6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7FA8" w:rsidRPr="00EB33A6" w:rsidRDefault="00437FA8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Приложение 5</w:t>
      </w:r>
    </w:p>
    <w:p w:rsidR="00DF2EA9" w:rsidRPr="00EB33A6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Сведения о нормативных правовых актах, принятых</w:t>
      </w:r>
    </w:p>
    <w:p w:rsidR="00DF2EA9" w:rsidRPr="00EB33A6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lastRenderedPageBreak/>
        <w:t>в целях реализации муниципальной программы</w:t>
      </w:r>
    </w:p>
    <w:p w:rsidR="00DF2EA9" w:rsidRPr="00EB33A6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154"/>
        <w:gridCol w:w="1757"/>
        <w:gridCol w:w="4932"/>
        <w:gridCol w:w="1814"/>
      </w:tblGrid>
      <w:tr w:rsidR="00DF2EA9" w:rsidRPr="00EB33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Вид нормативного правового акта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Основные положения нормативного правового акта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исполнитель, соисполнитель, являющийся главным распорядителем средств бюджета муниципального образования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Дата принятия, номер</w:t>
            </w:r>
          </w:p>
        </w:tc>
      </w:tr>
      <w:tr w:rsidR="00DF2EA9" w:rsidRPr="00EB33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F2EA9" w:rsidRPr="00EB33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Подпрограмма 1</w:t>
            </w:r>
          </w:p>
        </w:tc>
      </w:tr>
      <w:tr w:rsidR="00DF2EA9" w:rsidRPr="00EB33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</w:t>
            </w:r>
          </w:p>
        </w:tc>
      </w:tr>
      <w:tr w:rsidR="00DF2EA9" w:rsidRPr="00EB33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EB33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1.2</w:t>
            </w:r>
          </w:p>
        </w:tc>
      </w:tr>
      <w:tr w:rsidR="00DF2EA9" w:rsidRPr="00EB33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EB33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</w:tr>
    </w:tbl>
    <w:p w:rsidR="00DF2EA9" w:rsidRPr="00EB33A6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DF2EA9" w:rsidRPr="00EB33A6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437FA8" w:rsidRPr="00EB33A6" w:rsidRDefault="00437FA8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DF2EA9" w:rsidRPr="00EB33A6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Сведения об изменениях, внесенных</w:t>
      </w:r>
    </w:p>
    <w:p w:rsidR="00DF2EA9" w:rsidRPr="00EB33A6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3A6">
        <w:rPr>
          <w:rFonts w:ascii="Times New Roman" w:hAnsi="Times New Roman" w:cs="Times New Roman"/>
          <w:sz w:val="24"/>
          <w:szCs w:val="24"/>
        </w:rPr>
        <w:t>в муниципальную программу за отчетный период</w:t>
      </w:r>
    </w:p>
    <w:p w:rsidR="00DF2EA9" w:rsidRPr="00EB33A6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11"/>
        <w:gridCol w:w="4394"/>
        <w:gridCol w:w="3119"/>
      </w:tblGrid>
      <w:tr w:rsidR="00DF2EA9" w:rsidRPr="00EB33A6" w:rsidTr="00133D9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 акта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 (краткое изложение)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Обоснование (краткое изложение)</w:t>
            </w:r>
          </w:p>
        </w:tc>
      </w:tr>
      <w:tr w:rsidR="00DF2EA9" w:rsidRPr="00EB33A6" w:rsidTr="00133D9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2EA9" w:rsidRPr="00EB33A6" w:rsidTr="00133D9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133D9F" w:rsidP="00EB33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</w:t>
            </w:r>
            <w:proofErr w:type="spell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№201 от 02.04. 2021 г. «О внесении изменений  в постановление администрации </w:t>
            </w:r>
            <w:proofErr w:type="spell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 от 08.12.2015 г. №840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Default="005F33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в показателях и финансировании</w:t>
            </w:r>
          </w:p>
          <w:p w:rsidR="00F5436C" w:rsidRPr="00EB33A6" w:rsidRDefault="00F5436C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 новой редакции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A9656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постановление администрации района от 08.12.2015 года № 840 (в редакции от 02.04.2021 №201) «Бюджетные инвестиции в развитии социальной инфраструктуры муниципальной собственности и создание в </w:t>
            </w:r>
            <w:proofErr w:type="spell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-Городецком муниципальном районе Вологодской области (исходя из прогнозной потребности) новых мест в общеобразовательных организациях на 2016-2025 годы» связаны с решением Муниципального Собрания от 26.11.2021 г. №329 «О внесении изменений в решение Муниципального Собрания от 10.12.2020</w:t>
            </w:r>
            <w:proofErr w:type="gram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г. №263» О районном бюджете на 2021 год и плановый </w:t>
            </w:r>
            <w:r w:rsidRPr="00EB3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 2022 и 2023 годов»</w:t>
            </w:r>
          </w:p>
        </w:tc>
      </w:tr>
      <w:tr w:rsidR="0077345C" w:rsidRPr="00EB33A6" w:rsidTr="00133D9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5C" w:rsidRPr="00EB33A6" w:rsidRDefault="0077345C" w:rsidP="00EB33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Постановление администрации </w:t>
            </w:r>
            <w:proofErr w:type="spell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№814 от 22.12. 2021 г. «О внесении изменений  в постановление администрации </w:t>
            </w:r>
            <w:proofErr w:type="spell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 от 08.12.2015 г. №840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5C" w:rsidRPr="00EB33A6" w:rsidRDefault="0077345C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Изменения в финансировании</w:t>
            </w:r>
            <w:r w:rsidR="005F3330">
              <w:rPr>
                <w:rFonts w:ascii="Times New Roman" w:hAnsi="Times New Roman" w:cs="Times New Roman"/>
                <w:sz w:val="24"/>
                <w:szCs w:val="24"/>
              </w:rPr>
              <w:t xml:space="preserve"> по ПСД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5C" w:rsidRPr="00EB33A6" w:rsidRDefault="0077345C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постановление администрации района от 08.12.2015 года № 840 (в редакции от 02.04.2021 №201) «Бюджетные инвестиции в развитии социальной инфраструктуры муниципальной собственности и создание в </w:t>
            </w:r>
            <w:proofErr w:type="spellStart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-Городецком муниципальном районе Вологодской области (исходя из прогнозной потребности) новых мест в общеобразовательных организациях на 2016-2025 годы» связаны с решением Муниципального Собрания от 26.11.2021 г. №329 «О внесении изменений в решение Муниципального Собрания от 10.12.2020</w:t>
            </w:r>
            <w:proofErr w:type="gramEnd"/>
            <w:r w:rsidRPr="00EB33A6">
              <w:rPr>
                <w:rFonts w:ascii="Times New Roman" w:hAnsi="Times New Roman" w:cs="Times New Roman"/>
                <w:sz w:val="24"/>
                <w:szCs w:val="24"/>
              </w:rPr>
              <w:t xml:space="preserve"> г. №263» О районном бюджете на 2021 год и плановый период 2022 и 2023 годов»</w:t>
            </w:r>
          </w:p>
        </w:tc>
      </w:tr>
      <w:tr w:rsidR="00DF2EA9" w:rsidRPr="00EB33A6" w:rsidTr="00133D9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3A6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EB33A6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2EA9" w:rsidRDefault="00DF2EA9" w:rsidP="00437FA8">
      <w:pPr>
        <w:pStyle w:val="ConsPlusNormal"/>
        <w:jc w:val="both"/>
      </w:pPr>
    </w:p>
    <w:p w:rsidR="00DF2EA9" w:rsidRDefault="00DF2EA9" w:rsidP="00437FA8">
      <w:pPr>
        <w:pStyle w:val="ConsPlusNormal"/>
        <w:jc w:val="both"/>
      </w:pPr>
    </w:p>
    <w:p w:rsidR="003B6E92" w:rsidRDefault="003B6E92" w:rsidP="00437FA8">
      <w:pPr>
        <w:spacing w:after="0" w:line="240" w:lineRule="auto"/>
      </w:pPr>
    </w:p>
    <w:sectPr w:rsidR="003B6E92" w:rsidSect="00C44BB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DE3" w:rsidRDefault="00A20DE3" w:rsidP="00DF2EA9">
      <w:pPr>
        <w:spacing w:after="0" w:line="240" w:lineRule="auto"/>
      </w:pPr>
      <w:r>
        <w:separator/>
      </w:r>
    </w:p>
  </w:endnote>
  <w:endnote w:type="continuationSeparator" w:id="0">
    <w:p w:rsidR="00A20DE3" w:rsidRDefault="00A20DE3" w:rsidP="00DF2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DE3" w:rsidRDefault="00A20DE3" w:rsidP="00DF2EA9">
      <w:pPr>
        <w:spacing w:after="0" w:line="240" w:lineRule="auto"/>
      </w:pPr>
      <w:r>
        <w:separator/>
      </w:r>
    </w:p>
  </w:footnote>
  <w:footnote w:type="continuationSeparator" w:id="0">
    <w:p w:rsidR="00A20DE3" w:rsidRDefault="00A20DE3" w:rsidP="00DF2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F536A"/>
    <w:multiLevelType w:val="hybridMultilevel"/>
    <w:tmpl w:val="DD386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0A48"/>
    <w:rsid w:val="00016D54"/>
    <w:rsid w:val="00022A42"/>
    <w:rsid w:val="0004056D"/>
    <w:rsid w:val="00093930"/>
    <w:rsid w:val="000940FF"/>
    <w:rsid w:val="00106CF0"/>
    <w:rsid w:val="00133D9F"/>
    <w:rsid w:val="00136F53"/>
    <w:rsid w:val="00154FFE"/>
    <w:rsid w:val="00165293"/>
    <w:rsid w:val="00225494"/>
    <w:rsid w:val="00262DC2"/>
    <w:rsid w:val="00280538"/>
    <w:rsid w:val="00291850"/>
    <w:rsid w:val="00291D1D"/>
    <w:rsid w:val="002C674B"/>
    <w:rsid w:val="002D6BC3"/>
    <w:rsid w:val="0030219F"/>
    <w:rsid w:val="00317CF8"/>
    <w:rsid w:val="00331177"/>
    <w:rsid w:val="00342E1D"/>
    <w:rsid w:val="00346E6B"/>
    <w:rsid w:val="00362594"/>
    <w:rsid w:val="00394EAF"/>
    <w:rsid w:val="003B6E92"/>
    <w:rsid w:val="003B754B"/>
    <w:rsid w:val="0040573A"/>
    <w:rsid w:val="00431766"/>
    <w:rsid w:val="004342E2"/>
    <w:rsid w:val="00437FA8"/>
    <w:rsid w:val="004467CF"/>
    <w:rsid w:val="004648AD"/>
    <w:rsid w:val="004657F2"/>
    <w:rsid w:val="00474B66"/>
    <w:rsid w:val="005035A8"/>
    <w:rsid w:val="00533B83"/>
    <w:rsid w:val="00540C20"/>
    <w:rsid w:val="00542034"/>
    <w:rsid w:val="00547257"/>
    <w:rsid w:val="005B1A08"/>
    <w:rsid w:val="005B291C"/>
    <w:rsid w:val="005F3330"/>
    <w:rsid w:val="006311C6"/>
    <w:rsid w:val="00636690"/>
    <w:rsid w:val="006460AA"/>
    <w:rsid w:val="006D3C78"/>
    <w:rsid w:val="006E3DCC"/>
    <w:rsid w:val="006F0A48"/>
    <w:rsid w:val="0077345C"/>
    <w:rsid w:val="00786A7B"/>
    <w:rsid w:val="00802595"/>
    <w:rsid w:val="008279E3"/>
    <w:rsid w:val="0087124B"/>
    <w:rsid w:val="008713B1"/>
    <w:rsid w:val="0087705E"/>
    <w:rsid w:val="0088253E"/>
    <w:rsid w:val="008B7926"/>
    <w:rsid w:val="008D6383"/>
    <w:rsid w:val="008E6212"/>
    <w:rsid w:val="008F1C0F"/>
    <w:rsid w:val="00956973"/>
    <w:rsid w:val="00971063"/>
    <w:rsid w:val="00984A11"/>
    <w:rsid w:val="009B7841"/>
    <w:rsid w:val="009D44D6"/>
    <w:rsid w:val="009F051F"/>
    <w:rsid w:val="00A20DE3"/>
    <w:rsid w:val="00A273C7"/>
    <w:rsid w:val="00A9656B"/>
    <w:rsid w:val="00A97835"/>
    <w:rsid w:val="00AC415F"/>
    <w:rsid w:val="00AE49E3"/>
    <w:rsid w:val="00AF4874"/>
    <w:rsid w:val="00B221F9"/>
    <w:rsid w:val="00B228AA"/>
    <w:rsid w:val="00B235D9"/>
    <w:rsid w:val="00B44188"/>
    <w:rsid w:val="00B905B2"/>
    <w:rsid w:val="00C1726B"/>
    <w:rsid w:val="00C32EE6"/>
    <w:rsid w:val="00C4043B"/>
    <w:rsid w:val="00C44B97"/>
    <w:rsid w:val="00C44BBD"/>
    <w:rsid w:val="00C7441C"/>
    <w:rsid w:val="00CA229B"/>
    <w:rsid w:val="00CD28F9"/>
    <w:rsid w:val="00D131A8"/>
    <w:rsid w:val="00D216C9"/>
    <w:rsid w:val="00D83D60"/>
    <w:rsid w:val="00D9297B"/>
    <w:rsid w:val="00DF2EA9"/>
    <w:rsid w:val="00E3054A"/>
    <w:rsid w:val="00E30D2D"/>
    <w:rsid w:val="00E65B2B"/>
    <w:rsid w:val="00E7596D"/>
    <w:rsid w:val="00E8284C"/>
    <w:rsid w:val="00E9494D"/>
    <w:rsid w:val="00EB08DB"/>
    <w:rsid w:val="00EB33A6"/>
    <w:rsid w:val="00EC18D1"/>
    <w:rsid w:val="00EE4C16"/>
    <w:rsid w:val="00EF5AAD"/>
    <w:rsid w:val="00F5436C"/>
    <w:rsid w:val="00F607BF"/>
    <w:rsid w:val="00F86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BBD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44B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DF2E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F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2EA9"/>
    <w:rPr>
      <w:rFonts w:eastAsiaTheme="minorEastAsia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DF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2EA9"/>
    <w:rPr>
      <w:rFonts w:eastAsiaTheme="minorEastAsia" w:cs="Times New Roman"/>
      <w:lang w:eastAsia="ru-RU"/>
    </w:rPr>
  </w:style>
  <w:style w:type="table" w:styleId="a7">
    <w:name w:val="Table Grid"/>
    <w:basedOn w:val="a1"/>
    <w:uiPriority w:val="59"/>
    <w:rsid w:val="00C17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-accountsubname">
    <w:name w:val="user-account__subname"/>
    <w:basedOn w:val="a0"/>
    <w:rsid w:val="00C1726B"/>
  </w:style>
  <w:style w:type="character" w:styleId="a8">
    <w:name w:val="Hyperlink"/>
    <w:basedOn w:val="a0"/>
    <w:uiPriority w:val="99"/>
    <w:unhideWhenUsed/>
    <w:rsid w:val="00C172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BBD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44B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DF2E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F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2EA9"/>
    <w:rPr>
      <w:rFonts w:eastAsiaTheme="minorEastAsia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DF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2EA9"/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5B24F-23E3-4FC9-93D9-C925D7886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10</Pages>
  <Words>1356</Words>
  <Characters>7734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 Гладских</cp:lastModifiedBy>
  <cp:revision>69</cp:revision>
  <dcterms:created xsi:type="dcterms:W3CDTF">2018-02-20T06:28:00Z</dcterms:created>
  <dcterms:modified xsi:type="dcterms:W3CDTF">2022-03-05T10:13:00Z</dcterms:modified>
</cp:coreProperties>
</file>